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47" w:rsidRPr="00CC0C1E" w:rsidRDefault="007A1186" w:rsidP="00642965">
      <w:pPr>
        <w:pStyle w:val="Name"/>
        <w:jc w:val="center"/>
      </w:pPr>
      <w:r>
        <w:t>Harkins PSSC</w:t>
      </w:r>
    </w:p>
    <w:p w:rsidR="00810747" w:rsidRPr="003758C8" w:rsidRDefault="00810747" w:rsidP="00642965">
      <w:pPr>
        <w:pStyle w:val="Title"/>
        <w:jc w:val="center"/>
      </w:pPr>
      <w:r w:rsidRPr="003758C8">
        <w:t>Meeting Minutes</w:t>
      </w:r>
    </w:p>
    <w:sdt>
      <w:sdtPr>
        <w:rPr>
          <w:b/>
        </w:rPr>
        <w:alias w:val="Date"/>
        <w:tag w:val="Date"/>
        <w:id w:val="83643536"/>
        <w:placeholder>
          <w:docPart w:val="DA060349B33949E68CDE7BA933FBD77D"/>
        </w:placeholder>
        <w:date w:fullDate="2015-02-18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810747" w:rsidRPr="00642965" w:rsidRDefault="0086635D" w:rsidP="003758C8">
          <w:pPr>
            <w:pStyle w:val="Heading1"/>
            <w:rPr>
              <w:b/>
            </w:rPr>
          </w:pPr>
          <w:r>
            <w:rPr>
              <w:b/>
            </w:rPr>
            <w:t>February 18, 2015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4"/>
        <w:gridCol w:w="6506"/>
      </w:tblGrid>
      <w:tr w:rsidR="008723BB" w:rsidTr="00BE4B6F">
        <w:tc>
          <w:tcPr>
            <w:tcW w:w="2178" w:type="dxa"/>
          </w:tcPr>
          <w:p w:rsidR="008723BB" w:rsidRPr="003758C8" w:rsidRDefault="008723BB" w:rsidP="003758C8">
            <w:pPr>
              <w:pStyle w:val="Heading1"/>
            </w:pPr>
            <w:r w:rsidRPr="003758C8">
              <w:t>Present:</w:t>
            </w:r>
          </w:p>
        </w:tc>
        <w:tc>
          <w:tcPr>
            <w:tcW w:w="6678" w:type="dxa"/>
          </w:tcPr>
          <w:p w:rsidR="005B770D" w:rsidRDefault="007A1186" w:rsidP="007A1186">
            <w:r>
              <w:t xml:space="preserve">Kathleen Clancy, Kevin Russell, Stephanie Anthony, Cheryl Richardson, Jennifer </w:t>
            </w:r>
            <w:r w:rsidR="009278A2">
              <w:t>Sulliva</w:t>
            </w:r>
            <w:r w:rsidR="000E72F8">
              <w:t>n</w:t>
            </w:r>
          </w:p>
          <w:p w:rsidR="005B770D" w:rsidRPr="008723BB" w:rsidRDefault="005B770D" w:rsidP="007A1186"/>
        </w:tc>
      </w:tr>
      <w:tr w:rsidR="009278A2" w:rsidTr="00BE4B6F">
        <w:tc>
          <w:tcPr>
            <w:tcW w:w="2178" w:type="dxa"/>
          </w:tcPr>
          <w:p w:rsidR="009278A2" w:rsidRPr="003758C8" w:rsidRDefault="009278A2" w:rsidP="003758C8">
            <w:pPr>
              <w:pStyle w:val="Heading1"/>
            </w:pPr>
            <w:r>
              <w:t>Absent:</w:t>
            </w:r>
          </w:p>
        </w:tc>
        <w:tc>
          <w:tcPr>
            <w:tcW w:w="6678" w:type="dxa"/>
          </w:tcPr>
          <w:p w:rsidR="009278A2" w:rsidRDefault="009278A2" w:rsidP="007A1186">
            <w:r>
              <w:t xml:space="preserve">Natalie Forrest, Glenda O’Neil Woods, Angela </w:t>
            </w:r>
            <w:proofErr w:type="spellStart"/>
            <w:r>
              <w:t>Sheasgreen</w:t>
            </w:r>
            <w:proofErr w:type="spellEnd"/>
            <w:r>
              <w:t xml:space="preserve">, Jamie Morrison, Ken </w:t>
            </w:r>
            <w:proofErr w:type="spellStart"/>
            <w:r>
              <w:t>Blacquier</w:t>
            </w:r>
            <w:proofErr w:type="spellEnd"/>
            <w:r>
              <w:t>, Stacey McFarlane</w:t>
            </w:r>
            <w:r w:rsidR="000E72F8">
              <w:t xml:space="preserve">, Marc Hare, Jennifer </w:t>
            </w:r>
            <w:proofErr w:type="spellStart"/>
            <w:r w:rsidR="000E72F8">
              <w:t>Doucet</w:t>
            </w:r>
            <w:proofErr w:type="spellEnd"/>
            <w:r w:rsidR="000E72F8">
              <w:t>,</w:t>
            </w:r>
          </w:p>
        </w:tc>
      </w:tr>
      <w:tr w:rsidR="008723BB" w:rsidTr="00BE4B6F">
        <w:tc>
          <w:tcPr>
            <w:tcW w:w="2178" w:type="dxa"/>
          </w:tcPr>
          <w:p w:rsidR="008723BB" w:rsidRPr="003758C8" w:rsidRDefault="008723BB" w:rsidP="003758C8">
            <w:pPr>
              <w:pStyle w:val="Heading1"/>
            </w:pPr>
            <w:r w:rsidRPr="003758C8">
              <w:t>Next meeting:</w:t>
            </w:r>
          </w:p>
        </w:tc>
        <w:tc>
          <w:tcPr>
            <w:tcW w:w="6678" w:type="dxa"/>
          </w:tcPr>
          <w:p w:rsidR="008723BB" w:rsidRPr="008723BB" w:rsidRDefault="00971A1E" w:rsidP="008723BB">
            <w:r>
              <w:t xml:space="preserve">Tuesday April 14, 2015 </w:t>
            </w:r>
            <w:r w:rsidR="00D8155F">
              <w:t>at 6:30 PM</w:t>
            </w:r>
          </w:p>
        </w:tc>
      </w:tr>
      <w:tr w:rsidR="008723BB" w:rsidTr="00BE4B6F">
        <w:tc>
          <w:tcPr>
            <w:tcW w:w="2178" w:type="dxa"/>
            <w:tcBorders>
              <w:bottom w:val="single" w:sz="4" w:space="0" w:color="auto"/>
            </w:tcBorders>
          </w:tcPr>
          <w:p w:rsidR="008723BB" w:rsidRPr="00CC0C1E" w:rsidRDefault="008723BB" w:rsidP="00CC0C1E">
            <w:pPr>
              <w:tabs>
                <w:tab w:val="left" w:pos="1620"/>
              </w:tabs>
            </w:pPr>
          </w:p>
        </w:tc>
        <w:tc>
          <w:tcPr>
            <w:tcW w:w="6678" w:type="dxa"/>
            <w:tcBorders>
              <w:bottom w:val="single" w:sz="4" w:space="0" w:color="auto"/>
            </w:tcBorders>
          </w:tcPr>
          <w:p w:rsidR="008723BB" w:rsidRDefault="008723BB" w:rsidP="008723BB"/>
        </w:tc>
      </w:tr>
    </w:tbl>
    <w:p w:rsidR="00810747" w:rsidRPr="003758C8" w:rsidRDefault="00BE2EB8" w:rsidP="003758C8">
      <w:pPr>
        <w:pStyle w:val="Heading2"/>
      </w:pPr>
      <w:sdt>
        <w:sdtPr>
          <w:id w:val="83643626"/>
          <w:placeholder>
            <w:docPart w:val="C3A93D03CBB949EF9B4826395D1FBFAB"/>
          </w:placeholder>
          <w:temporary/>
          <w:showingPlcHdr/>
        </w:sdtPr>
        <w:sdtEndPr/>
        <w:sdtContent>
          <w:r w:rsidR="008723BB" w:rsidRPr="003758C8">
            <w:t>Announcements</w:t>
          </w:r>
        </w:sdtContent>
      </w:sdt>
    </w:p>
    <w:p w:rsidR="007A1186" w:rsidRDefault="007A1186">
      <w:pPr>
        <w:rPr>
          <w:szCs w:val="20"/>
        </w:rPr>
      </w:pPr>
      <w:r>
        <w:rPr>
          <w:szCs w:val="20"/>
        </w:rPr>
        <w:t xml:space="preserve">Approval of Agenda for </w:t>
      </w:r>
      <w:r w:rsidR="0086635D">
        <w:rPr>
          <w:szCs w:val="20"/>
        </w:rPr>
        <w:t>February 18, 2015</w:t>
      </w:r>
    </w:p>
    <w:p w:rsidR="00012060" w:rsidRDefault="007A1186">
      <w:pPr>
        <w:rPr>
          <w:szCs w:val="20"/>
        </w:rPr>
      </w:pPr>
      <w:r>
        <w:rPr>
          <w:szCs w:val="20"/>
        </w:rPr>
        <w:t xml:space="preserve">Approval of </w:t>
      </w:r>
      <w:r w:rsidR="0086635D">
        <w:rPr>
          <w:szCs w:val="20"/>
        </w:rPr>
        <w:t>November 28, 2015 m</w:t>
      </w:r>
      <w:r>
        <w:rPr>
          <w:szCs w:val="20"/>
        </w:rPr>
        <w:t>inutes</w:t>
      </w:r>
    </w:p>
    <w:p w:rsidR="00012060" w:rsidRDefault="005A53AA" w:rsidP="00012060">
      <w:pPr>
        <w:pStyle w:val="Heading2"/>
      </w:pPr>
      <w:r>
        <w:t>Matters arising from last meeting</w:t>
      </w:r>
    </w:p>
    <w:p w:rsidR="00810747" w:rsidRDefault="00BE2EB8" w:rsidP="003758C8">
      <w:pPr>
        <w:pStyle w:val="Heading2"/>
      </w:pPr>
      <w:sdt>
        <w:sdtPr>
          <w:id w:val="83643683"/>
          <w:placeholder>
            <w:docPart w:val="732A072A499F496BAAB0D89669453446"/>
          </w:placeholder>
          <w:temporary/>
          <w:showingPlcHdr/>
        </w:sdtPr>
        <w:sdtEndPr/>
        <w:sdtContent>
          <w:r w:rsidR="008723BB">
            <w:t>Discussion</w:t>
          </w:r>
        </w:sdtContent>
      </w:sdt>
    </w:p>
    <w:p w:rsidR="007A1186" w:rsidRDefault="007A1186" w:rsidP="007A1186">
      <w:pPr>
        <w:pStyle w:val="ListParagraph"/>
        <w:rPr>
          <w:szCs w:val="20"/>
        </w:rPr>
      </w:pPr>
      <w:r>
        <w:rPr>
          <w:szCs w:val="20"/>
        </w:rPr>
        <w:t>Principal’s Report</w:t>
      </w:r>
    </w:p>
    <w:p w:rsidR="0086635D" w:rsidRDefault="0086635D" w:rsidP="0088571F">
      <w:pPr>
        <w:pStyle w:val="ListParagraph"/>
        <w:numPr>
          <w:ilvl w:val="0"/>
          <w:numId w:val="14"/>
        </w:numPr>
      </w:pPr>
      <w:r>
        <w:t xml:space="preserve">International Partnerships – Harkins </w:t>
      </w:r>
      <w:r w:rsidR="00BE2EB8">
        <w:t xml:space="preserve">Middle School </w:t>
      </w:r>
      <w:r>
        <w:t xml:space="preserve">has several international partnerships. </w:t>
      </w:r>
    </w:p>
    <w:p w:rsidR="0086635D" w:rsidRDefault="00AA40C9" w:rsidP="0086635D">
      <w:pPr>
        <w:pStyle w:val="ListParagraph"/>
        <w:numPr>
          <w:ilvl w:val="1"/>
          <w:numId w:val="14"/>
        </w:numPr>
      </w:pPr>
      <w:r>
        <w:t xml:space="preserve">Harkins Middle School is </w:t>
      </w:r>
      <w:r w:rsidR="0086635D">
        <w:t xml:space="preserve">currently hosting a teacher from China. This teacher is </w:t>
      </w:r>
      <w:r>
        <w:t xml:space="preserve">currently </w:t>
      </w:r>
      <w:r w:rsidR="0086635D">
        <w:t xml:space="preserve">working </w:t>
      </w:r>
      <w:r>
        <w:t>with Grade</w:t>
      </w:r>
      <w:r w:rsidR="0086635D">
        <w:t xml:space="preserve"> 6 students </w:t>
      </w:r>
      <w:r w:rsidR="00BE2EB8">
        <w:t xml:space="preserve">in </w:t>
      </w:r>
      <w:r w:rsidR="0086635D">
        <w:t>the areas of language and culture. They have planned festivities and decorat</w:t>
      </w:r>
      <w:r w:rsidR="00BE2EB8">
        <w:t>ed</w:t>
      </w:r>
      <w:r w:rsidR="0086635D">
        <w:t xml:space="preserve"> for Chinese New Year</w:t>
      </w:r>
      <w:r>
        <w:t>,</w:t>
      </w:r>
      <w:r w:rsidR="0086635D">
        <w:t xml:space="preserve"> </w:t>
      </w:r>
      <w:r>
        <w:t>which</w:t>
      </w:r>
      <w:r w:rsidR="0086635D">
        <w:t xml:space="preserve"> is this week.</w:t>
      </w:r>
    </w:p>
    <w:p w:rsidR="0086635D" w:rsidRDefault="00AA40C9" w:rsidP="0086635D">
      <w:pPr>
        <w:pStyle w:val="ListParagraph"/>
        <w:numPr>
          <w:ilvl w:val="1"/>
          <w:numId w:val="14"/>
        </w:numPr>
      </w:pPr>
      <w:r>
        <w:t>Harkins Middle School</w:t>
      </w:r>
      <w:r w:rsidR="0086635D">
        <w:t xml:space="preserve"> will host three </w:t>
      </w:r>
      <w:r>
        <w:t xml:space="preserve">male, </w:t>
      </w:r>
      <w:r w:rsidR="0086635D">
        <w:t>grade 6</w:t>
      </w:r>
      <w:r>
        <w:t xml:space="preserve"> students from C</w:t>
      </w:r>
      <w:r w:rsidR="0086635D">
        <w:t>olumb</w:t>
      </w:r>
      <w:r w:rsidR="00BE2EB8">
        <w:t>i</w:t>
      </w:r>
      <w:r>
        <w:t xml:space="preserve">a </w:t>
      </w:r>
      <w:r w:rsidR="0086635D">
        <w:t xml:space="preserve">in </w:t>
      </w:r>
      <w:r>
        <w:t>spring</w:t>
      </w:r>
      <w:r w:rsidR="0086635D">
        <w:t xml:space="preserve"> 2015.</w:t>
      </w:r>
    </w:p>
    <w:p w:rsidR="0086635D" w:rsidRDefault="00AA40C9" w:rsidP="0086635D">
      <w:pPr>
        <w:pStyle w:val="ListParagraph"/>
        <w:numPr>
          <w:ilvl w:val="1"/>
          <w:numId w:val="14"/>
        </w:numPr>
      </w:pPr>
      <w:r>
        <w:t>Harkins Middle School</w:t>
      </w:r>
      <w:r w:rsidR="0086635D">
        <w:t xml:space="preserve"> will host a teacher from Columbia</w:t>
      </w:r>
      <w:r w:rsidR="00BE2EB8">
        <w:t>.</w:t>
      </w:r>
      <w:r w:rsidR="0086635D">
        <w:t xml:space="preserve"> </w:t>
      </w:r>
    </w:p>
    <w:p w:rsidR="00EA3782" w:rsidRDefault="00E0505A" w:rsidP="0088571F">
      <w:pPr>
        <w:pStyle w:val="ListParagraph"/>
        <w:numPr>
          <w:ilvl w:val="0"/>
          <w:numId w:val="14"/>
        </w:numPr>
      </w:pPr>
      <w:r>
        <w:t xml:space="preserve">Teacher Perception Surveys </w:t>
      </w:r>
      <w:r w:rsidR="0088571F">
        <w:t xml:space="preserve">– </w:t>
      </w:r>
      <w:r>
        <w:t xml:space="preserve">The results of teachers’ perception survey have been </w:t>
      </w:r>
      <w:r w:rsidR="00EA3782">
        <w:t>received</w:t>
      </w:r>
      <w:r>
        <w:t xml:space="preserve">. </w:t>
      </w:r>
      <w:r w:rsidR="005A7598">
        <w:t xml:space="preserve">Surveys were </w:t>
      </w:r>
      <w:r>
        <w:t xml:space="preserve">completed December 2014.  The data has been </w:t>
      </w:r>
      <w:r w:rsidR="00EA3782">
        <w:t>analyzed</w:t>
      </w:r>
      <w:r>
        <w:t xml:space="preserve">. Areas </w:t>
      </w:r>
      <w:r w:rsidR="00EA3782">
        <w:t xml:space="preserve">where </w:t>
      </w:r>
      <w:r w:rsidR="005A7598">
        <w:t xml:space="preserve">gains have </w:t>
      </w:r>
      <w:r w:rsidR="00EA3782">
        <w:t>were made</w:t>
      </w:r>
      <w:r w:rsidR="005A7598">
        <w:t>,</w:t>
      </w:r>
      <w:r w:rsidR="00EA3782">
        <w:t xml:space="preserve"> </w:t>
      </w:r>
      <w:r w:rsidR="005A7598">
        <w:t xml:space="preserve">and areas that need improvement, were </w:t>
      </w:r>
      <w:r w:rsidR="00EA3782">
        <w:t xml:space="preserve">discussed. </w:t>
      </w:r>
      <w:r>
        <w:t xml:space="preserve"> </w:t>
      </w:r>
    </w:p>
    <w:p w:rsidR="00EA3782" w:rsidRDefault="00EA3782" w:rsidP="0088571F">
      <w:pPr>
        <w:pStyle w:val="ListParagraph"/>
        <w:numPr>
          <w:ilvl w:val="0"/>
          <w:numId w:val="14"/>
        </w:numPr>
      </w:pPr>
      <w:r>
        <w:t xml:space="preserve">School Improvement Plans – There is a new format for school improvement plans. Plans from the province and school were presented and discussed.  Feedback was noted.  </w:t>
      </w:r>
    </w:p>
    <w:p w:rsidR="00EA3782" w:rsidRDefault="00EA3782" w:rsidP="0088571F">
      <w:pPr>
        <w:pStyle w:val="ListParagraph"/>
        <w:numPr>
          <w:ilvl w:val="0"/>
          <w:numId w:val="14"/>
        </w:numPr>
      </w:pPr>
      <w:r>
        <w:t>Positive Learning Environment Plan. The pl</w:t>
      </w:r>
      <w:r w:rsidR="00C85EBA">
        <w:t xml:space="preserve">an was shared. </w:t>
      </w:r>
    </w:p>
    <w:p w:rsidR="00C85EBA" w:rsidRDefault="00C85EBA" w:rsidP="0088571F">
      <w:pPr>
        <w:pStyle w:val="ListParagraph"/>
        <w:numPr>
          <w:ilvl w:val="0"/>
          <w:numId w:val="14"/>
        </w:numPr>
      </w:pPr>
      <w:r>
        <w:t>New School Update – the sod will turn for the new school in May 2015.  The school opening is delayed until January 2017.</w:t>
      </w:r>
    </w:p>
    <w:p w:rsidR="00C85EBA" w:rsidRDefault="00C85EBA" w:rsidP="0088571F">
      <w:pPr>
        <w:pStyle w:val="ListParagraph"/>
        <w:numPr>
          <w:ilvl w:val="0"/>
          <w:numId w:val="14"/>
        </w:numPr>
      </w:pPr>
      <w:r>
        <w:t xml:space="preserve">School Review – Harkins will participate in a school review May 6-8, 2015. The school will be reviewed on 124 measures. Focus groups will be held with students, educational assistants, and parents. </w:t>
      </w:r>
    </w:p>
    <w:p w:rsidR="0088571F" w:rsidRDefault="0088571F" w:rsidP="0088571F">
      <w:pPr>
        <w:pStyle w:val="ListParagraph"/>
        <w:ind w:left="1080"/>
      </w:pPr>
    </w:p>
    <w:p w:rsidR="0088571F" w:rsidRPr="0088571F" w:rsidRDefault="0088571F" w:rsidP="0088571F">
      <w:pPr>
        <w:pStyle w:val="ListParagraph"/>
        <w:ind w:left="0"/>
        <w:rPr>
          <w:b/>
        </w:rPr>
      </w:pPr>
      <w:r w:rsidRPr="0088571F">
        <w:rPr>
          <w:b/>
        </w:rPr>
        <w:t>IV. Housekeeping items</w:t>
      </w:r>
    </w:p>
    <w:p w:rsidR="0088571F" w:rsidRDefault="0088571F" w:rsidP="0088571F">
      <w:pPr>
        <w:pStyle w:val="ListParagraph"/>
        <w:ind w:left="1080"/>
      </w:pPr>
      <w:r>
        <w:t xml:space="preserve">Mrs. Sullivan led a discussion regarding the best time and day of the week for future PSSC meetings for this academic year. </w:t>
      </w:r>
      <w:r w:rsidR="00C85EBA">
        <w:t xml:space="preserve">The meeting date was changed from Wednesday night to Tuesday </w:t>
      </w:r>
      <w:r w:rsidR="00BE2EB8">
        <w:t xml:space="preserve">night </w:t>
      </w:r>
      <w:r w:rsidR="00C85EBA">
        <w:t xml:space="preserve">to accommodate those participants </w:t>
      </w:r>
      <w:r w:rsidR="00BE2EB8">
        <w:t xml:space="preserve">who </w:t>
      </w:r>
      <w:bookmarkStart w:id="0" w:name="_GoBack"/>
      <w:bookmarkEnd w:id="0"/>
      <w:r w:rsidR="00C85EBA">
        <w:t xml:space="preserve">have not been able to attend Wednesday meetings. </w:t>
      </w:r>
      <w:r>
        <w:t xml:space="preserve"> </w:t>
      </w:r>
    </w:p>
    <w:p w:rsidR="0088571F" w:rsidRDefault="0088571F" w:rsidP="0088571F">
      <w:pPr>
        <w:ind w:left="720"/>
      </w:pPr>
    </w:p>
    <w:p w:rsidR="00810747" w:rsidRDefault="00637C43" w:rsidP="0088571F">
      <w:pPr>
        <w:pStyle w:val="Heading2"/>
        <w:numPr>
          <w:ilvl w:val="0"/>
          <w:numId w:val="15"/>
        </w:numPr>
      </w:pPr>
      <w:r>
        <w:t>Adjournment</w:t>
      </w:r>
    </w:p>
    <w:p w:rsidR="0088571F" w:rsidRDefault="00C85EBA" w:rsidP="0088571F">
      <w:r>
        <w:t xml:space="preserve">Meeting was adjourned at </w:t>
      </w:r>
      <w:r w:rsidR="0088571F">
        <w:t xml:space="preserve">approximately 7:45 PM.  </w:t>
      </w:r>
    </w:p>
    <w:p w:rsidR="00810747" w:rsidRPr="00CC0C1E" w:rsidRDefault="00810747"/>
    <w:sectPr w:rsidR="00810747" w:rsidRPr="00CC0C1E" w:rsidSect="005F58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4607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D489A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E6067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21AE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48FE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D080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5EF0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84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F6D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7FC19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8B5ADE"/>
    <w:multiLevelType w:val="hybridMultilevel"/>
    <w:tmpl w:val="A18056C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B352325"/>
    <w:multiLevelType w:val="hybridMultilevel"/>
    <w:tmpl w:val="2C0E974E"/>
    <w:lvl w:ilvl="0" w:tplc="116A6778">
      <w:start w:val="1"/>
      <w:numFmt w:val="upperRoman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B15036"/>
    <w:multiLevelType w:val="hybridMultilevel"/>
    <w:tmpl w:val="301ADC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B746AF2"/>
    <w:multiLevelType w:val="hybridMultilevel"/>
    <w:tmpl w:val="67E8A30A"/>
    <w:lvl w:ilvl="0" w:tplc="3EB06F9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0"/>
  </w:num>
  <w:num w:numId="15">
    <w:abstractNumId w:val="11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186"/>
    <w:rsid w:val="00012060"/>
    <w:rsid w:val="000E72F8"/>
    <w:rsid w:val="000E77FA"/>
    <w:rsid w:val="00216544"/>
    <w:rsid w:val="00273D8D"/>
    <w:rsid w:val="003758C8"/>
    <w:rsid w:val="005A53AA"/>
    <w:rsid w:val="005A7598"/>
    <w:rsid w:val="005B770D"/>
    <w:rsid w:val="005F5869"/>
    <w:rsid w:val="00637C43"/>
    <w:rsid w:val="00642965"/>
    <w:rsid w:val="00664373"/>
    <w:rsid w:val="00760FDF"/>
    <w:rsid w:val="007A1186"/>
    <w:rsid w:val="00810747"/>
    <w:rsid w:val="0086635D"/>
    <w:rsid w:val="008723BB"/>
    <w:rsid w:val="0088571F"/>
    <w:rsid w:val="009278A2"/>
    <w:rsid w:val="00971A1E"/>
    <w:rsid w:val="009B0DA6"/>
    <w:rsid w:val="00AA40C9"/>
    <w:rsid w:val="00BE2EB8"/>
    <w:rsid w:val="00BE4B6F"/>
    <w:rsid w:val="00C85EBA"/>
    <w:rsid w:val="00CC0C1E"/>
    <w:rsid w:val="00D8155F"/>
    <w:rsid w:val="00E0505A"/>
    <w:rsid w:val="00EA3782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8C8"/>
    <w:pPr>
      <w:spacing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3758C8"/>
    <w:pPr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nhideWhenUsed/>
    <w:qFormat/>
    <w:rsid w:val="003758C8"/>
    <w:pPr>
      <w:numPr>
        <w:numId w:val="2"/>
      </w:numPr>
      <w:spacing w:before="240" w:after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758C8"/>
    <w:pPr>
      <w:spacing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nhideWhenUsed/>
    <w:qFormat/>
    <w:rsid w:val="003758C8"/>
    <w:pPr>
      <w:spacing w:after="200"/>
    </w:pPr>
    <w:rPr>
      <w:sz w:val="22"/>
    </w:rPr>
  </w:style>
  <w:style w:type="paragraph" w:customStyle="1" w:styleId="Name">
    <w:name w:val="Name"/>
    <w:basedOn w:val="Normal"/>
    <w:qFormat/>
    <w:rsid w:val="008723BB"/>
    <w:rPr>
      <w:b/>
      <w:bCs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8723BB"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sid w:val="003758C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758C8"/>
    <w:rPr>
      <w:rFonts w:asciiTheme="minorHAnsi" w:hAnsiTheme="minorHAnsi"/>
      <w:b/>
      <w:szCs w:val="24"/>
    </w:rPr>
  </w:style>
  <w:style w:type="table" w:styleId="TableGrid">
    <w:name w:val="Table Grid"/>
    <w:basedOn w:val="TableNormal"/>
    <w:rsid w:val="00872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rsid w:val="003758C8"/>
    <w:rPr>
      <w:rFonts w:asciiTheme="minorHAnsi" w:hAnsiTheme="minorHAnsi"/>
      <w:sz w:val="22"/>
      <w:szCs w:val="24"/>
    </w:rPr>
  </w:style>
  <w:style w:type="paragraph" w:styleId="ListParagraph">
    <w:name w:val="List Paragraph"/>
    <w:basedOn w:val="Normal"/>
    <w:uiPriority w:val="34"/>
    <w:unhideWhenUsed/>
    <w:qFormat/>
    <w:rsid w:val="007A11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8C8"/>
    <w:pPr>
      <w:spacing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3758C8"/>
    <w:pPr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nhideWhenUsed/>
    <w:qFormat/>
    <w:rsid w:val="003758C8"/>
    <w:pPr>
      <w:numPr>
        <w:numId w:val="2"/>
      </w:numPr>
      <w:spacing w:before="240" w:after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758C8"/>
    <w:pPr>
      <w:spacing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nhideWhenUsed/>
    <w:qFormat/>
    <w:rsid w:val="003758C8"/>
    <w:pPr>
      <w:spacing w:after="200"/>
    </w:pPr>
    <w:rPr>
      <w:sz w:val="22"/>
    </w:rPr>
  </w:style>
  <w:style w:type="paragraph" w:customStyle="1" w:styleId="Name">
    <w:name w:val="Name"/>
    <w:basedOn w:val="Normal"/>
    <w:qFormat/>
    <w:rsid w:val="008723BB"/>
    <w:rPr>
      <w:b/>
      <w:bCs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8723BB"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sid w:val="003758C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758C8"/>
    <w:rPr>
      <w:rFonts w:asciiTheme="minorHAnsi" w:hAnsiTheme="minorHAnsi"/>
      <w:b/>
      <w:szCs w:val="24"/>
    </w:rPr>
  </w:style>
  <w:style w:type="table" w:styleId="TableGrid">
    <w:name w:val="Table Grid"/>
    <w:basedOn w:val="TableNormal"/>
    <w:rsid w:val="00872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rsid w:val="003758C8"/>
    <w:rPr>
      <w:rFonts w:asciiTheme="minorHAnsi" w:hAnsiTheme="minorHAnsi"/>
      <w:sz w:val="22"/>
      <w:szCs w:val="24"/>
    </w:rPr>
  </w:style>
  <w:style w:type="paragraph" w:styleId="ListParagraph">
    <w:name w:val="List Paragraph"/>
    <w:basedOn w:val="Normal"/>
    <w:uiPriority w:val="34"/>
    <w:unhideWhenUsed/>
    <w:qFormat/>
    <w:rsid w:val="007A1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leen.clancy\AppData\Roaming\Microsoft\Templates\MS_InformalMeeting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060349B33949E68CDE7BA933FBD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682D9-7A56-47E6-90C1-8AAA2D663F6A}"/>
      </w:docPartPr>
      <w:docPartBody>
        <w:p w:rsidR="00B21358" w:rsidRDefault="00B21358">
          <w:pPr>
            <w:pStyle w:val="DA060349B33949E68CDE7BA933FBD77D"/>
          </w:pPr>
          <w:r>
            <w:rPr>
              <w:rStyle w:val="Italic"/>
            </w:rPr>
            <w:t>[Click to select date]</w:t>
          </w:r>
        </w:p>
      </w:docPartBody>
    </w:docPart>
    <w:docPart>
      <w:docPartPr>
        <w:name w:val="C3A93D03CBB949EF9B4826395D1FB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5F0AB-8063-4DAC-973C-5AFD1148E34F}"/>
      </w:docPartPr>
      <w:docPartBody>
        <w:p w:rsidR="00B21358" w:rsidRDefault="00B21358">
          <w:pPr>
            <w:pStyle w:val="C3A93D03CBB949EF9B4826395D1FBFAB"/>
          </w:pPr>
          <w:r>
            <w:rPr>
              <w:szCs w:val="20"/>
            </w:rPr>
            <w:t>Announcements</w:t>
          </w:r>
        </w:p>
      </w:docPartBody>
    </w:docPart>
    <w:docPart>
      <w:docPartPr>
        <w:name w:val="732A072A499F496BAAB0D89669453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02114-9742-4687-882E-1FC8EC42848D}"/>
      </w:docPartPr>
      <w:docPartBody>
        <w:p w:rsidR="00B21358" w:rsidRDefault="00B21358">
          <w:pPr>
            <w:pStyle w:val="732A072A499F496BAAB0D89669453446"/>
          </w:pPr>
          <w:r>
            <w:rPr>
              <w:szCs w:val="20"/>
            </w:rPr>
            <w:t>Discussion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358"/>
    <w:rsid w:val="00B21358"/>
    <w:rsid w:val="00FD7DAB"/>
    <w:rsid w:val="00FE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E4D350ED994198BAF8C39D85A2E3D8">
    <w:name w:val="54E4D350ED994198BAF8C39D85A2E3D8"/>
  </w:style>
  <w:style w:type="character" w:customStyle="1" w:styleId="Italic">
    <w:name w:val="Italic"/>
    <w:basedOn w:val="DefaultParagraphFont"/>
    <w:rPr>
      <w:i/>
      <w:iCs/>
    </w:rPr>
  </w:style>
  <w:style w:type="paragraph" w:customStyle="1" w:styleId="DA060349B33949E68CDE7BA933FBD77D">
    <w:name w:val="DA060349B33949E68CDE7BA933FBD77D"/>
  </w:style>
  <w:style w:type="paragraph" w:customStyle="1" w:styleId="721C2A825FAB49E29F1B2C11836210DA">
    <w:name w:val="721C2A825FAB49E29F1B2C11836210DA"/>
  </w:style>
  <w:style w:type="paragraph" w:customStyle="1" w:styleId="7B2749B3F9664E5F83A317C42B8B7432">
    <w:name w:val="7B2749B3F9664E5F83A317C42B8B7432"/>
  </w:style>
  <w:style w:type="paragraph" w:customStyle="1" w:styleId="C3A93D03CBB949EF9B4826395D1FBFAB">
    <w:name w:val="C3A93D03CBB949EF9B4826395D1FBFAB"/>
  </w:style>
  <w:style w:type="paragraph" w:customStyle="1" w:styleId="8BE623D29C7743468ECBA5C8B008D7CC">
    <w:name w:val="8BE623D29C7743468ECBA5C8B008D7CC"/>
  </w:style>
  <w:style w:type="paragraph" w:customStyle="1" w:styleId="732A072A499F496BAAB0D89669453446">
    <w:name w:val="732A072A499F496BAAB0D89669453446"/>
  </w:style>
  <w:style w:type="paragraph" w:customStyle="1" w:styleId="5BC948DF7A2D400CB4E79E3441DDF2F7">
    <w:name w:val="5BC948DF7A2D400CB4E79E3441DDF2F7"/>
  </w:style>
  <w:style w:type="paragraph" w:customStyle="1" w:styleId="98685A786CE0401298FCFAD480896C49">
    <w:name w:val="98685A786CE0401298FCFAD480896C49"/>
  </w:style>
  <w:style w:type="paragraph" w:customStyle="1" w:styleId="5A7EDF4A08A64CDABE394F804B288C84">
    <w:name w:val="5A7EDF4A08A64CDABE394F804B288C8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E4D350ED994198BAF8C39D85A2E3D8">
    <w:name w:val="54E4D350ED994198BAF8C39D85A2E3D8"/>
  </w:style>
  <w:style w:type="character" w:customStyle="1" w:styleId="Italic">
    <w:name w:val="Italic"/>
    <w:basedOn w:val="DefaultParagraphFont"/>
    <w:rPr>
      <w:i/>
      <w:iCs/>
    </w:rPr>
  </w:style>
  <w:style w:type="paragraph" w:customStyle="1" w:styleId="DA060349B33949E68CDE7BA933FBD77D">
    <w:name w:val="DA060349B33949E68CDE7BA933FBD77D"/>
  </w:style>
  <w:style w:type="paragraph" w:customStyle="1" w:styleId="721C2A825FAB49E29F1B2C11836210DA">
    <w:name w:val="721C2A825FAB49E29F1B2C11836210DA"/>
  </w:style>
  <w:style w:type="paragraph" w:customStyle="1" w:styleId="7B2749B3F9664E5F83A317C42B8B7432">
    <w:name w:val="7B2749B3F9664E5F83A317C42B8B7432"/>
  </w:style>
  <w:style w:type="paragraph" w:customStyle="1" w:styleId="C3A93D03CBB949EF9B4826395D1FBFAB">
    <w:name w:val="C3A93D03CBB949EF9B4826395D1FBFAB"/>
  </w:style>
  <w:style w:type="paragraph" w:customStyle="1" w:styleId="8BE623D29C7743468ECBA5C8B008D7CC">
    <w:name w:val="8BE623D29C7743468ECBA5C8B008D7CC"/>
  </w:style>
  <w:style w:type="paragraph" w:customStyle="1" w:styleId="732A072A499F496BAAB0D89669453446">
    <w:name w:val="732A072A499F496BAAB0D89669453446"/>
  </w:style>
  <w:style w:type="paragraph" w:customStyle="1" w:styleId="5BC948DF7A2D400CB4E79E3441DDF2F7">
    <w:name w:val="5BC948DF7A2D400CB4E79E3441DDF2F7"/>
  </w:style>
  <w:style w:type="paragraph" w:customStyle="1" w:styleId="98685A786CE0401298FCFAD480896C49">
    <w:name w:val="98685A786CE0401298FCFAD480896C49"/>
  </w:style>
  <w:style w:type="paragraph" w:customStyle="1" w:styleId="5A7EDF4A08A64CDABE394F804B288C84">
    <w:name w:val="5A7EDF4A08A64CDABE394F804B288C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03C07F3-FFF9-4AAA-A8C1-7A91F2BCF6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MS_InformalMeetingMinutes</Template>
  <TotalTime>0</TotalTime>
  <Pages>2</Pages>
  <Words>331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organization meeting (short form)</vt:lpstr>
    </vt:vector>
  </TitlesOfParts>
  <Company>NBDOE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organization meeting (short form)</dc:title>
  <dc:creator>Clancy, Kathleen (NBCC Miramichi)</dc:creator>
  <cp:lastModifiedBy>Clancy, Kathleen (NBCC Miramichi)</cp:lastModifiedBy>
  <cp:revision>2</cp:revision>
  <cp:lastPrinted>2011-12-22T15:28:00Z</cp:lastPrinted>
  <dcterms:created xsi:type="dcterms:W3CDTF">2015-02-23T17:16:00Z</dcterms:created>
  <dcterms:modified xsi:type="dcterms:W3CDTF">2015-02-23T17:16:00Z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TC010184141033</vt:lpwstr>
  </property>
</Properties>
</file>