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BC" w:rsidRPr="002055B4" w:rsidRDefault="002055B4" w:rsidP="002055B4">
      <w:pPr>
        <w:spacing w:after="0"/>
        <w:rPr>
          <w:sz w:val="24"/>
          <w:szCs w:val="24"/>
        </w:rPr>
      </w:pPr>
      <w:r w:rsidRPr="002055B4">
        <w:rPr>
          <w:sz w:val="24"/>
          <w:szCs w:val="24"/>
        </w:rPr>
        <w:t>Date: Sept. 16, 2014</w:t>
      </w:r>
    </w:p>
    <w:p w:rsidR="002055B4" w:rsidRPr="002055B4" w:rsidRDefault="002055B4" w:rsidP="002055B4">
      <w:pPr>
        <w:spacing w:after="0"/>
        <w:rPr>
          <w:sz w:val="24"/>
          <w:szCs w:val="24"/>
        </w:rPr>
      </w:pPr>
      <w:r w:rsidRPr="002055B4">
        <w:rPr>
          <w:sz w:val="24"/>
          <w:szCs w:val="24"/>
        </w:rPr>
        <w:t xml:space="preserve">Title: </w:t>
      </w:r>
      <w:r w:rsidRPr="002055B4">
        <w:rPr>
          <w:sz w:val="24"/>
          <w:szCs w:val="24"/>
          <w:u w:val="single"/>
        </w:rPr>
        <w:t>Totally Joe</w:t>
      </w:r>
    </w:p>
    <w:p w:rsidR="002055B4" w:rsidRPr="002055B4" w:rsidRDefault="002055B4" w:rsidP="002055B4">
      <w:pPr>
        <w:spacing w:after="0"/>
        <w:rPr>
          <w:sz w:val="24"/>
          <w:szCs w:val="24"/>
        </w:rPr>
      </w:pPr>
      <w:r w:rsidRPr="002055B4">
        <w:rPr>
          <w:sz w:val="24"/>
          <w:szCs w:val="24"/>
        </w:rPr>
        <w:t>Author: James Howe</w:t>
      </w:r>
    </w:p>
    <w:p w:rsidR="002055B4" w:rsidRPr="002055B4" w:rsidRDefault="002055B4" w:rsidP="002055B4">
      <w:pPr>
        <w:spacing w:after="0"/>
        <w:rPr>
          <w:sz w:val="24"/>
          <w:szCs w:val="24"/>
        </w:rPr>
      </w:pPr>
    </w:p>
    <w:p w:rsidR="002055B4" w:rsidRPr="002055B4" w:rsidRDefault="002055B4" w:rsidP="002055B4">
      <w:pPr>
        <w:spacing w:after="0"/>
        <w:rPr>
          <w:sz w:val="24"/>
          <w:szCs w:val="24"/>
        </w:rPr>
      </w:pPr>
      <w:r w:rsidRPr="002055B4">
        <w:rPr>
          <w:sz w:val="24"/>
          <w:szCs w:val="24"/>
        </w:rPr>
        <w:tab/>
        <w:t xml:space="preserve">Today I read the chapter “E is for E.T.” from </w:t>
      </w:r>
      <w:r w:rsidRPr="002055B4">
        <w:rPr>
          <w:sz w:val="24"/>
          <w:szCs w:val="24"/>
          <w:u w:val="single"/>
        </w:rPr>
        <w:t>Totally Joe</w:t>
      </w:r>
      <w:r w:rsidRPr="002055B4">
        <w:rPr>
          <w:sz w:val="24"/>
          <w:szCs w:val="24"/>
        </w:rPr>
        <w:t xml:space="preserve">.  I made several connections throughout the chapter, but there is one that seems to stand out to me as having more depth than the others.  In this chapter Joe is talking about his daydream of living on another planet called Wisteria.  Joe explains to us that he doesn’t have a clear image of what Wisteria actually looks like, but that doesn’t seem to matter.  What’s important about Wisteria is not how it </w:t>
      </w:r>
      <w:r w:rsidRPr="002055B4">
        <w:rPr>
          <w:b/>
          <w:sz w:val="24"/>
          <w:szCs w:val="24"/>
        </w:rPr>
        <w:t>LOOKS</w:t>
      </w:r>
      <w:r w:rsidRPr="002055B4">
        <w:rPr>
          <w:sz w:val="24"/>
          <w:szCs w:val="24"/>
        </w:rPr>
        <w:t xml:space="preserve">, but how it makes Joe </w:t>
      </w:r>
      <w:r w:rsidRPr="002055B4">
        <w:rPr>
          <w:b/>
          <w:sz w:val="24"/>
          <w:szCs w:val="24"/>
        </w:rPr>
        <w:t>FEEL</w:t>
      </w:r>
      <w:r w:rsidRPr="002055B4">
        <w:rPr>
          <w:sz w:val="24"/>
          <w:szCs w:val="24"/>
        </w:rPr>
        <w:t>.  Joe lives in a world where he is often left to feel that he doesn’t belong.  This is a feeling that I can relate to.</w:t>
      </w:r>
    </w:p>
    <w:p w:rsidR="002055B4" w:rsidRPr="002055B4" w:rsidRDefault="002055B4" w:rsidP="002055B4">
      <w:pPr>
        <w:spacing w:after="0"/>
        <w:rPr>
          <w:sz w:val="24"/>
          <w:szCs w:val="24"/>
        </w:rPr>
      </w:pPr>
      <w:r w:rsidRPr="002055B4">
        <w:rPr>
          <w:sz w:val="24"/>
          <w:szCs w:val="24"/>
        </w:rPr>
        <w:tab/>
        <w:t xml:space="preserve">Growing up, I can remember many times when I felt that I didn’t fit in or belong.  Similarly to Joe, I sometimes felt this way with my own family.  I am the third girl in a family of four.  My older sisters were fairly rebellious and often got into trouble.  I, on the other hand, was a major rule follower.  I often felt the stress that comes along with having siblings who are in trouble.  There was often tension in our house and I would wish to live anywhere, but there.  </w:t>
      </w:r>
    </w:p>
    <w:p w:rsidR="002055B4" w:rsidRPr="002055B4" w:rsidRDefault="002055B4" w:rsidP="002055B4">
      <w:pPr>
        <w:spacing w:after="0"/>
        <w:ind w:firstLine="720"/>
        <w:rPr>
          <w:sz w:val="24"/>
          <w:szCs w:val="24"/>
        </w:rPr>
      </w:pPr>
      <w:r w:rsidRPr="002055B4">
        <w:rPr>
          <w:sz w:val="24"/>
          <w:szCs w:val="24"/>
        </w:rPr>
        <w:t xml:space="preserve">Although Joe and I are very different people, I can relate to him on some level.  In my own home I sometimes felt like the “odd man out”.  Because of this, I would daydream of a place where I felt “at home”- </w:t>
      </w:r>
      <w:bookmarkStart w:id="0" w:name="_GoBack"/>
      <w:bookmarkEnd w:id="0"/>
      <w:r w:rsidRPr="002055B4">
        <w:rPr>
          <w:sz w:val="24"/>
          <w:szCs w:val="24"/>
        </w:rPr>
        <w:t>free from the tensions that our house sometimes had.</w:t>
      </w:r>
    </w:p>
    <w:sectPr w:rsidR="002055B4" w:rsidRPr="0020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B4"/>
    <w:rsid w:val="002055B4"/>
    <w:rsid w:val="0067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Laura (ASD-N)</dc:creator>
  <cp:lastModifiedBy>Perry, Laura (ASD-N)</cp:lastModifiedBy>
  <cp:revision>1</cp:revision>
  <dcterms:created xsi:type="dcterms:W3CDTF">2014-09-16T11:59:00Z</dcterms:created>
  <dcterms:modified xsi:type="dcterms:W3CDTF">2014-09-16T12:09:00Z</dcterms:modified>
</cp:coreProperties>
</file>