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91" w:rsidRPr="00091E5E" w:rsidRDefault="00C94B4F" w:rsidP="00091E5E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-485775</wp:posOffset>
            </wp:positionV>
            <wp:extent cx="933450" cy="847725"/>
            <wp:effectExtent l="19050" t="0" r="0" b="0"/>
            <wp:wrapNone/>
            <wp:docPr id="2" name="Picture 2" descr="C:\Users\amy.barrieau\AppData\Local\Microsoft\Windows\Temporary Internet Files\Content.IE5\2MKKTM0S\MC9003326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y.barrieau\AppData\Local\Microsoft\Windows\Temporary Internet Files\Content.IE5\2MKKTM0S\MC90033268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667" w:rsidRPr="00091E5E">
        <w:t>Dear Parents,</w:t>
      </w:r>
    </w:p>
    <w:p w:rsidR="00091E5E" w:rsidRDefault="00091E5E" w:rsidP="00091E5E">
      <w:pPr>
        <w:pStyle w:val="NoSpacing"/>
      </w:pPr>
    </w:p>
    <w:p w:rsidR="008D6667" w:rsidRPr="00091E5E" w:rsidRDefault="00676EFF" w:rsidP="00091E5E">
      <w:pPr>
        <w:pStyle w:val="NoSpacing"/>
      </w:pPr>
      <w:r>
        <w:t>In reviewing our Harkins School Improvement P</w:t>
      </w:r>
      <w:r w:rsidR="00D55AE5">
        <w:t>lan for N</w:t>
      </w:r>
      <w:r w:rsidR="008D6667" w:rsidRPr="00091E5E">
        <w:t xml:space="preserve">umeracy, teachers have identified </w:t>
      </w:r>
      <w:r w:rsidR="008D6667" w:rsidRPr="00091E5E">
        <w:rPr>
          <w:b/>
        </w:rPr>
        <w:t>basic multiplication facts</w:t>
      </w:r>
      <w:r w:rsidR="008D6667" w:rsidRPr="00091E5E">
        <w:t xml:space="preserve"> as a general area of need for our students.  We have established the following goal, and we need </w:t>
      </w:r>
      <w:r w:rsidR="008D6667" w:rsidRPr="00091E5E">
        <w:rPr>
          <w:u w:val="single"/>
        </w:rPr>
        <w:t>your help</w:t>
      </w:r>
      <w:r w:rsidR="008D6667" w:rsidRPr="00091E5E">
        <w:t xml:space="preserve"> to attain it:</w:t>
      </w:r>
    </w:p>
    <w:p w:rsidR="00091E5E" w:rsidRDefault="00091E5E" w:rsidP="00091E5E">
      <w:pPr>
        <w:pStyle w:val="NoSpacing"/>
        <w:rPr>
          <w:i/>
          <w:sz w:val="24"/>
          <w:szCs w:val="24"/>
        </w:rPr>
      </w:pPr>
    </w:p>
    <w:p w:rsidR="008D6667" w:rsidRPr="00091E5E" w:rsidRDefault="008D6667" w:rsidP="00091E5E">
      <w:pPr>
        <w:pStyle w:val="NoSpacing"/>
        <w:rPr>
          <w:i/>
          <w:sz w:val="24"/>
          <w:szCs w:val="24"/>
        </w:rPr>
      </w:pPr>
      <w:r w:rsidRPr="00091E5E">
        <w:rPr>
          <w:i/>
          <w:sz w:val="24"/>
          <w:szCs w:val="24"/>
        </w:rPr>
        <w:t xml:space="preserve">Improve automaticity of </w:t>
      </w:r>
      <w:r w:rsidRPr="00091E5E">
        <w:rPr>
          <w:b/>
          <w:i/>
          <w:sz w:val="24"/>
          <w:szCs w:val="24"/>
        </w:rPr>
        <w:t>basic math facts</w:t>
      </w:r>
      <w:r w:rsidRPr="00091E5E">
        <w:rPr>
          <w:i/>
          <w:sz w:val="24"/>
          <w:szCs w:val="24"/>
        </w:rPr>
        <w:t xml:space="preserve"> [multiplication] by way of pre-testing, games/activities, testing and resources for parents.</w:t>
      </w:r>
    </w:p>
    <w:p w:rsidR="00091E5E" w:rsidRDefault="00091E5E" w:rsidP="00091E5E">
      <w:pPr>
        <w:pStyle w:val="NoSpacing"/>
        <w:rPr>
          <w:sz w:val="24"/>
          <w:szCs w:val="24"/>
        </w:rPr>
      </w:pPr>
    </w:p>
    <w:p w:rsidR="00641615" w:rsidRPr="00091E5E" w:rsidRDefault="008D6667" w:rsidP="00091E5E">
      <w:pPr>
        <w:pStyle w:val="NoSpacing"/>
        <w:rPr>
          <w:sz w:val="24"/>
          <w:szCs w:val="24"/>
        </w:rPr>
      </w:pPr>
      <w:r w:rsidRPr="00091E5E">
        <w:rPr>
          <w:sz w:val="24"/>
          <w:szCs w:val="24"/>
        </w:rPr>
        <w:t>Multiplication facts are the basis for many multi-step questions in middle school math and beyond.  It is therefore very important that students d</w:t>
      </w:r>
      <w:r w:rsidR="008A2878" w:rsidRPr="00091E5E">
        <w:rPr>
          <w:sz w:val="24"/>
          <w:szCs w:val="24"/>
        </w:rPr>
        <w:t xml:space="preserve">evelop fluency and precision in the </w:t>
      </w:r>
      <w:r w:rsidRPr="00091E5E">
        <w:rPr>
          <w:sz w:val="24"/>
          <w:szCs w:val="24"/>
        </w:rPr>
        <w:t>multiplication</w:t>
      </w:r>
      <w:r w:rsidR="008A2878" w:rsidRPr="00091E5E">
        <w:rPr>
          <w:sz w:val="24"/>
          <w:szCs w:val="24"/>
        </w:rPr>
        <w:t xml:space="preserve"> of basic</w:t>
      </w:r>
      <w:r w:rsidRPr="00091E5E">
        <w:rPr>
          <w:sz w:val="24"/>
          <w:szCs w:val="24"/>
        </w:rPr>
        <w:t xml:space="preserve"> fact families</w:t>
      </w:r>
      <w:r w:rsidR="008A2878" w:rsidRPr="00091E5E">
        <w:rPr>
          <w:sz w:val="24"/>
          <w:szCs w:val="24"/>
        </w:rPr>
        <w:t>,</w:t>
      </w:r>
      <w:r w:rsidRPr="00091E5E">
        <w:rPr>
          <w:sz w:val="24"/>
          <w:szCs w:val="24"/>
        </w:rPr>
        <w:t xml:space="preserve"> from x1 to x12.  At school, we will be </w:t>
      </w:r>
      <w:r w:rsidR="00091E5E" w:rsidRPr="00091E5E">
        <w:rPr>
          <w:sz w:val="24"/>
          <w:szCs w:val="24"/>
        </w:rPr>
        <w:t xml:space="preserve">learning and </w:t>
      </w:r>
      <w:r w:rsidRPr="00091E5E">
        <w:rPr>
          <w:sz w:val="24"/>
          <w:szCs w:val="24"/>
        </w:rPr>
        <w:t xml:space="preserve">practicing these facts, as the </w:t>
      </w:r>
      <w:r w:rsidR="008A2878" w:rsidRPr="00091E5E">
        <w:rPr>
          <w:sz w:val="24"/>
          <w:szCs w:val="24"/>
        </w:rPr>
        <w:t xml:space="preserve">above school improvement </w:t>
      </w:r>
      <w:r w:rsidRPr="00091E5E">
        <w:rPr>
          <w:sz w:val="24"/>
          <w:szCs w:val="24"/>
        </w:rPr>
        <w:t>goal outlines.  We would like to offer some</w:t>
      </w:r>
      <w:r w:rsidR="008A2878" w:rsidRPr="00091E5E">
        <w:rPr>
          <w:sz w:val="24"/>
          <w:szCs w:val="24"/>
        </w:rPr>
        <w:t xml:space="preserve"> </w:t>
      </w:r>
      <w:r w:rsidR="00641615" w:rsidRPr="00091E5E">
        <w:rPr>
          <w:sz w:val="24"/>
          <w:szCs w:val="24"/>
        </w:rPr>
        <w:t xml:space="preserve">online </w:t>
      </w:r>
      <w:r w:rsidR="00091E5E">
        <w:rPr>
          <w:sz w:val="24"/>
          <w:szCs w:val="24"/>
        </w:rPr>
        <w:t>resources for</w:t>
      </w:r>
      <w:r w:rsidR="008A2878" w:rsidRPr="00091E5E">
        <w:rPr>
          <w:sz w:val="24"/>
          <w:szCs w:val="24"/>
        </w:rPr>
        <w:t xml:space="preserve"> parents so that you can help your child practice at home.  Dedicating </w:t>
      </w:r>
      <w:r w:rsidR="008A2878" w:rsidRPr="00091E5E">
        <w:rPr>
          <w:b/>
          <w:sz w:val="24"/>
          <w:szCs w:val="24"/>
        </w:rPr>
        <w:t>merely 5 minutes a day</w:t>
      </w:r>
      <w:r w:rsidR="008A2878" w:rsidRPr="00091E5E">
        <w:rPr>
          <w:sz w:val="24"/>
          <w:szCs w:val="24"/>
        </w:rPr>
        <w:t xml:space="preserve"> to multiplication facts</w:t>
      </w:r>
      <w:r w:rsidR="008C16F9">
        <w:rPr>
          <w:sz w:val="24"/>
          <w:szCs w:val="24"/>
        </w:rPr>
        <w:t xml:space="preserve"> can make a </w:t>
      </w:r>
      <w:r w:rsidR="008A2878" w:rsidRPr="00091E5E">
        <w:rPr>
          <w:sz w:val="24"/>
          <w:szCs w:val="24"/>
        </w:rPr>
        <w:t>difference.</w:t>
      </w:r>
      <w:r w:rsidR="00641615" w:rsidRPr="00091E5E">
        <w:rPr>
          <w:sz w:val="24"/>
          <w:szCs w:val="24"/>
        </w:rPr>
        <w:t xml:space="preserve">  </w:t>
      </w:r>
    </w:p>
    <w:p w:rsidR="00091E5E" w:rsidRDefault="00091E5E" w:rsidP="00091E5E">
      <w:pPr>
        <w:pStyle w:val="NoSpacing"/>
        <w:rPr>
          <w:sz w:val="24"/>
          <w:szCs w:val="24"/>
        </w:rPr>
      </w:pPr>
    </w:p>
    <w:p w:rsidR="00844A1C" w:rsidRDefault="00844A1C" w:rsidP="00091E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would like hard-copy resources, like multiplication test-sets, please feel free to contact your child’s math teacher.  </w:t>
      </w:r>
    </w:p>
    <w:p w:rsidR="00844A1C" w:rsidRDefault="00844A1C" w:rsidP="00091E5E">
      <w:pPr>
        <w:pStyle w:val="NoSpacing"/>
        <w:rPr>
          <w:sz w:val="24"/>
          <w:szCs w:val="24"/>
        </w:rPr>
      </w:pPr>
    </w:p>
    <w:p w:rsidR="00091E5E" w:rsidRDefault="00844A1C" w:rsidP="00091E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Listed below </w:t>
      </w:r>
      <w:r w:rsidRPr="00091E5E">
        <w:rPr>
          <w:sz w:val="24"/>
          <w:szCs w:val="24"/>
        </w:rPr>
        <w:t xml:space="preserve">are some great </w:t>
      </w:r>
      <w:r>
        <w:rPr>
          <w:sz w:val="24"/>
          <w:szCs w:val="24"/>
        </w:rPr>
        <w:t xml:space="preserve">online </w:t>
      </w:r>
      <w:r w:rsidRPr="00091E5E">
        <w:rPr>
          <w:sz w:val="24"/>
          <w:szCs w:val="24"/>
        </w:rPr>
        <w:t>sites to help you help your child</w:t>
      </w:r>
      <w:r>
        <w:rPr>
          <w:sz w:val="24"/>
          <w:szCs w:val="24"/>
        </w:rPr>
        <w:t>:</w:t>
      </w:r>
    </w:p>
    <w:p w:rsidR="00844A1C" w:rsidRDefault="00844A1C" w:rsidP="00091E5E">
      <w:pPr>
        <w:pStyle w:val="NoSpacing"/>
        <w:rPr>
          <w:sz w:val="24"/>
          <w:szCs w:val="24"/>
        </w:rPr>
      </w:pPr>
    </w:p>
    <w:p w:rsidR="008D6667" w:rsidRDefault="00091E5E" w:rsidP="00091E5E">
      <w:pPr>
        <w:pStyle w:val="NoSpacing"/>
        <w:rPr>
          <w:i/>
          <w:sz w:val="24"/>
          <w:szCs w:val="24"/>
        </w:rPr>
      </w:pPr>
      <w:r w:rsidRPr="00091E5E">
        <w:rPr>
          <w:i/>
          <w:sz w:val="24"/>
          <w:szCs w:val="24"/>
        </w:rPr>
        <w:t>(These links are also available from our HMS website</w:t>
      </w:r>
      <w:r w:rsidR="005C09BD">
        <w:rPr>
          <w:i/>
          <w:sz w:val="24"/>
          <w:szCs w:val="24"/>
        </w:rPr>
        <w:t>:</w:t>
      </w:r>
      <w:r w:rsidRPr="00091E5E">
        <w:rPr>
          <w:i/>
          <w:sz w:val="24"/>
          <w:szCs w:val="24"/>
        </w:rPr>
        <w:t xml:space="preserve"> </w:t>
      </w:r>
      <w:hyperlink r:id="rId5" w:history="1">
        <w:r w:rsidR="005C09BD" w:rsidRPr="00E718E3">
          <w:rPr>
            <w:rStyle w:val="Hyperlink"/>
            <w:i/>
            <w:sz w:val="24"/>
            <w:szCs w:val="24"/>
          </w:rPr>
          <w:t>http://hms.nbed.nb.ca/news/focus-multiplication-5-mins-day</w:t>
        </w:r>
      </w:hyperlink>
      <w:r w:rsidR="005C09BD">
        <w:rPr>
          <w:i/>
          <w:sz w:val="24"/>
          <w:szCs w:val="24"/>
        </w:rPr>
        <w:t xml:space="preserve">) </w:t>
      </w:r>
    </w:p>
    <w:p w:rsidR="00844A1C" w:rsidRPr="00091E5E" w:rsidRDefault="00844A1C" w:rsidP="00091E5E">
      <w:pPr>
        <w:pStyle w:val="NoSpacing"/>
        <w:rPr>
          <w:i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44A1C" w:rsidTr="00844A1C">
        <w:tc>
          <w:tcPr>
            <w:tcW w:w="9576" w:type="dxa"/>
          </w:tcPr>
          <w:p w:rsidR="00844A1C" w:rsidRDefault="00844A1C" w:rsidP="00844A1C">
            <w:pPr>
              <w:pStyle w:val="NoSpacing"/>
            </w:pPr>
            <w:r>
              <w:t xml:space="preserve">• </w:t>
            </w:r>
            <w:r w:rsidRPr="00091E5E">
              <w:t xml:space="preserve">Multiplication </w:t>
            </w:r>
            <w:proofErr w:type="spellStart"/>
            <w:r w:rsidRPr="00091E5E">
              <w:t>printables</w:t>
            </w:r>
            <w:proofErr w:type="spellEnd"/>
            <w:r>
              <w:t xml:space="preserve"> and other resources/strategies</w:t>
            </w:r>
            <w:r w:rsidRPr="00091E5E">
              <w:t xml:space="preserve">:  </w:t>
            </w:r>
            <w:hyperlink r:id="rId6" w:history="1">
              <w:r w:rsidRPr="00091E5E">
                <w:rPr>
                  <w:rStyle w:val="Hyperlink"/>
                </w:rPr>
                <w:t>http://math.about.com/cs/multiplication/a/multws.htm</w:t>
              </w:r>
            </w:hyperlink>
            <w:r w:rsidRPr="00091E5E">
              <w:t xml:space="preserve">  </w:t>
            </w:r>
          </w:p>
          <w:p w:rsidR="00844A1C" w:rsidRPr="00091E5E" w:rsidRDefault="00844A1C" w:rsidP="00844A1C">
            <w:pPr>
              <w:pStyle w:val="NoSpacing"/>
            </w:pPr>
            <w:r w:rsidRPr="00091E5E">
              <w:t xml:space="preserve">This site offers a wide array </w:t>
            </w:r>
            <w:r>
              <w:t xml:space="preserve">of printable quizzes and practice material.  </w:t>
            </w:r>
            <w:r w:rsidRPr="00091E5E">
              <w:t>It's organized by Deb Russell, an American Math specialist &amp; principal. She suggests working from the 2s, 5s and 10s first then the doubles (6x6</w:t>
            </w:r>
            <w:proofErr w:type="gramStart"/>
            <w:r w:rsidRPr="00091E5E">
              <w:t>,7x7</w:t>
            </w:r>
            <w:proofErr w:type="gramEnd"/>
            <w:r w:rsidRPr="00091E5E">
              <w:t xml:space="preserve">, 8x8) then move to each of the fact families: 3s, 4s, 6s,7s, 8s and 9s, 11s and 12s. </w:t>
            </w:r>
          </w:p>
          <w:p w:rsidR="00844A1C" w:rsidRDefault="00844A1C" w:rsidP="00844A1C">
            <w:pPr>
              <w:pStyle w:val="NoSpacing"/>
            </w:pPr>
            <w:r>
              <w:t xml:space="preserve">• </w:t>
            </w:r>
            <w:r w:rsidRPr="00091E5E">
              <w:t>Hit the Button</w:t>
            </w:r>
            <w:r>
              <w:t xml:space="preserve"> (practice game)</w:t>
            </w:r>
            <w:r w:rsidRPr="00091E5E">
              <w:t xml:space="preserve">: </w:t>
            </w:r>
            <w:hyperlink r:id="rId7" w:history="1">
              <w:r w:rsidRPr="00E202E1">
                <w:rPr>
                  <w:rStyle w:val="Hyperlink"/>
                </w:rPr>
                <w:t>http://www.wmnet.org.uk/resources/gordon/Hit%20the%20button%20v9.swf</w:t>
              </w:r>
            </w:hyperlink>
            <w:r>
              <w:t xml:space="preserve"> </w:t>
            </w:r>
          </w:p>
          <w:p w:rsidR="00844A1C" w:rsidRPr="00091E5E" w:rsidRDefault="00844A1C" w:rsidP="00844A1C">
            <w:pPr>
              <w:pStyle w:val="NoSpacing"/>
            </w:pPr>
            <w:r w:rsidRPr="00091E5E">
              <w:t>• Diaper Derby</w:t>
            </w:r>
            <w:r>
              <w:t xml:space="preserve"> (practice game)</w:t>
            </w:r>
            <w:r w:rsidRPr="00091E5E">
              <w:t xml:space="preserve">: </w:t>
            </w:r>
            <w:hyperlink r:id="rId8" w:history="1">
              <w:r w:rsidRPr="00091E5E">
                <w:rPr>
                  <w:rStyle w:val="Hyperlink"/>
                </w:rPr>
                <w:t>http://www.multiplication.com/games/play/diaper-derby</w:t>
              </w:r>
            </w:hyperlink>
            <w:r w:rsidRPr="00091E5E">
              <w:t xml:space="preserve"> </w:t>
            </w:r>
          </w:p>
          <w:p w:rsidR="00844A1C" w:rsidRPr="00751701" w:rsidRDefault="00844A1C" w:rsidP="00844A1C">
            <w:pPr>
              <w:pStyle w:val="NoSpacing"/>
            </w:pPr>
            <w:r w:rsidRPr="00751701">
              <w:t xml:space="preserve">• Granny Prix (practice game): </w:t>
            </w:r>
            <w:hyperlink r:id="rId9" w:history="1">
              <w:r w:rsidRPr="00751701">
                <w:rPr>
                  <w:rStyle w:val="Hyperlink"/>
                </w:rPr>
                <w:t>http://www.multiplication.com/games/play/granny-prix</w:t>
              </w:r>
            </w:hyperlink>
            <w:r w:rsidRPr="00751701">
              <w:t xml:space="preserve">   </w:t>
            </w:r>
          </w:p>
          <w:p w:rsidR="00844A1C" w:rsidRPr="00751701" w:rsidRDefault="00844A1C" w:rsidP="00844A1C">
            <w:pPr>
              <w:pStyle w:val="NoSpacing"/>
            </w:pPr>
            <w:r w:rsidRPr="00751701">
              <w:t>• Multiplication.com</w:t>
            </w:r>
            <w:r>
              <w:t xml:space="preserve"> (various </w:t>
            </w:r>
            <w:r w:rsidRPr="00751701">
              <w:t>practice</w:t>
            </w:r>
            <w:r>
              <w:t xml:space="preserve"> games</w:t>
            </w:r>
            <w:r w:rsidRPr="00751701">
              <w:t xml:space="preserve">): </w:t>
            </w:r>
            <w:hyperlink r:id="rId10" w:history="1">
              <w:r w:rsidRPr="00751701">
                <w:rPr>
                  <w:rStyle w:val="Hyperlink"/>
                </w:rPr>
                <w:t>http://www.multiplication.com/interactive_games.htm</w:t>
              </w:r>
            </w:hyperlink>
            <w:r w:rsidRPr="00751701">
              <w:t xml:space="preserve">  </w:t>
            </w:r>
          </w:p>
          <w:p w:rsidR="00844A1C" w:rsidRDefault="00844A1C" w:rsidP="00844A1C">
            <w:pPr>
              <w:pStyle w:val="NoSpacing"/>
            </w:pPr>
            <w:r w:rsidRPr="00091E5E">
              <w:t>• Speed Math Trainer</w:t>
            </w:r>
            <w:r>
              <w:t xml:space="preserve"> (rote practice):</w:t>
            </w:r>
            <w:r w:rsidRPr="00091E5E">
              <w:t xml:space="preserve"> </w:t>
            </w:r>
            <w:hyperlink r:id="rId11" w:history="1">
              <w:r w:rsidRPr="00E202E1">
                <w:rPr>
                  <w:rStyle w:val="Hyperlink"/>
                </w:rPr>
                <w:t>http://www.jimmyr.com/blog/speed_math.html</w:t>
              </w:r>
            </w:hyperlink>
            <w:r>
              <w:t xml:space="preserve"> </w:t>
            </w:r>
          </w:p>
          <w:p w:rsidR="00844A1C" w:rsidRDefault="00844A1C" w:rsidP="00844A1C">
            <w:pPr>
              <w:pStyle w:val="NoSpacing"/>
            </w:pPr>
            <w:r>
              <w:t xml:space="preserve">•Splat (two player practice):  </w:t>
            </w:r>
            <w:hyperlink r:id="rId12" w:history="1">
              <w:r w:rsidRPr="00E202E1">
                <w:rPr>
                  <w:rStyle w:val="Hyperlink"/>
                </w:rPr>
                <w:t>http://www.active-maths.co.uk/games1/splat/splat_times.html</w:t>
              </w:r>
            </w:hyperlink>
            <w:r>
              <w:t xml:space="preserve"> </w:t>
            </w:r>
          </w:p>
          <w:p w:rsidR="00844A1C" w:rsidRDefault="00844A1C" w:rsidP="00844A1C">
            <w:pPr>
              <w:pStyle w:val="NoSpacing"/>
            </w:pPr>
            <w:r>
              <w:t xml:space="preserve">• Meteor Multiplication (practice game): </w:t>
            </w:r>
            <w:hyperlink r:id="rId13" w:history="1">
              <w:r w:rsidRPr="00E202E1">
                <w:rPr>
                  <w:rStyle w:val="Hyperlink"/>
                </w:rPr>
                <w:t>http://www.arcademics.com/games/meteor/meteor.html</w:t>
              </w:r>
            </w:hyperlink>
            <w:r>
              <w:t xml:space="preserve"> </w:t>
            </w:r>
          </w:p>
          <w:p w:rsidR="00844A1C" w:rsidRDefault="00844A1C" w:rsidP="00844A1C">
            <w:pPr>
              <w:pStyle w:val="NoSpacing"/>
            </w:pPr>
            <w:r>
              <w:t xml:space="preserve">•Fun4theBrain (various practice games) </w:t>
            </w:r>
            <w:hyperlink r:id="rId14" w:history="1">
              <w:r w:rsidRPr="00E202E1">
                <w:rPr>
                  <w:rStyle w:val="Hyperlink"/>
                </w:rPr>
                <w:t>http://www.fun4thebrain.com/mult.html</w:t>
              </w:r>
            </w:hyperlink>
          </w:p>
        </w:tc>
      </w:tr>
    </w:tbl>
    <w:p w:rsidR="00091E5E" w:rsidRDefault="00091E5E" w:rsidP="00091E5E">
      <w:pPr>
        <w:pStyle w:val="NoSpacing"/>
      </w:pPr>
    </w:p>
    <w:p w:rsidR="00C94B4F" w:rsidRPr="00091E5E" w:rsidRDefault="00C94B4F" w:rsidP="00091E5E">
      <w:pPr>
        <w:pStyle w:val="NoSpacing"/>
      </w:pPr>
      <w:r>
        <w:t xml:space="preserve">If you find other </w:t>
      </w:r>
      <w:r w:rsidR="00D55AE5">
        <w:t xml:space="preserve">multiplication </w:t>
      </w:r>
      <w:r>
        <w:t>r</w:t>
      </w:r>
      <w:r w:rsidR="00844A1C">
        <w:t>esources that we can include in the above</w:t>
      </w:r>
      <w:r>
        <w:t xml:space="preserve"> list, please email </w:t>
      </w:r>
      <w:hyperlink r:id="rId15" w:history="1">
        <w:r w:rsidRPr="00E202E1">
          <w:rPr>
            <w:rStyle w:val="Hyperlink"/>
          </w:rPr>
          <w:t>amy.barrieau@nbed.nb.ca</w:t>
        </w:r>
      </w:hyperlink>
      <w:r w:rsidR="00844A1C">
        <w:t xml:space="preserve"> and we will add</w:t>
      </w:r>
      <w:r>
        <w:t xml:space="preserve"> </w:t>
      </w:r>
      <w:r w:rsidR="00D55AE5">
        <w:t>the link</w:t>
      </w:r>
      <w:r>
        <w:t xml:space="preserve"> and share</w:t>
      </w:r>
      <w:r w:rsidR="00D55AE5">
        <w:t xml:space="preserve"> it with all</w:t>
      </w:r>
      <w:r>
        <w:t>.</w:t>
      </w:r>
    </w:p>
    <w:p w:rsidR="00091E5E" w:rsidRPr="00091E5E" w:rsidRDefault="00091E5E" w:rsidP="00091E5E">
      <w:pPr>
        <w:pStyle w:val="NoSpacing"/>
      </w:pPr>
      <w:r w:rsidRPr="00091E5E">
        <w:t xml:space="preserve"> </w:t>
      </w:r>
    </w:p>
    <w:p w:rsidR="00844A1C" w:rsidRDefault="00844A1C" w:rsidP="00091E5E">
      <w:pPr>
        <w:pStyle w:val="NoSpacing"/>
      </w:pPr>
    </w:p>
    <w:p w:rsidR="00C94B4F" w:rsidRDefault="00844A1C" w:rsidP="00091E5E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210820</wp:posOffset>
            </wp:positionV>
            <wp:extent cx="699770" cy="847725"/>
            <wp:effectExtent l="19050" t="0" r="5080" b="0"/>
            <wp:wrapNone/>
            <wp:docPr id="4" name="Picture 4" descr="C:\Users\amy.barrieau\Pictures\Harkins Crest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y.barrieau\Pictures\Harkins Crest edit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B4F">
        <w:t>We appreciate your continued support and partnership and thank you for your involvement in your child’s academic success.</w:t>
      </w:r>
    </w:p>
    <w:p w:rsidR="00A40148" w:rsidRDefault="00A40148" w:rsidP="00091E5E">
      <w:pPr>
        <w:pStyle w:val="NoSpacing"/>
        <w:rPr>
          <w:rFonts w:ascii="Lucida Handwriting" w:hAnsi="Lucida Handwriting"/>
        </w:rPr>
      </w:pPr>
    </w:p>
    <w:p w:rsidR="00844A1C" w:rsidRDefault="00844A1C" w:rsidP="00091E5E">
      <w:pPr>
        <w:pStyle w:val="NoSpacing"/>
        <w:rPr>
          <w:rFonts w:ascii="Lucida Handwriting" w:hAnsi="Lucida Handwriting"/>
        </w:rPr>
      </w:pPr>
    </w:p>
    <w:p w:rsidR="00AA507B" w:rsidRPr="00091E5E" w:rsidRDefault="00C94B4F" w:rsidP="00091E5E">
      <w:pPr>
        <w:pStyle w:val="NoSpacing"/>
      </w:pPr>
      <w:r w:rsidRPr="00C94B4F">
        <w:rPr>
          <w:rFonts w:ascii="Lucida Handwriting" w:hAnsi="Lucida Handwriting"/>
        </w:rPr>
        <w:t xml:space="preserve">Harkins Middle School Math Teachers </w:t>
      </w:r>
      <w:r w:rsidR="00091E5E" w:rsidRPr="00091E5E">
        <w:t xml:space="preserve"> </w:t>
      </w:r>
    </w:p>
    <w:sectPr w:rsidR="00AA507B" w:rsidRPr="00091E5E" w:rsidSect="00AA507B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667"/>
    <w:rsid w:val="00091E5E"/>
    <w:rsid w:val="00347391"/>
    <w:rsid w:val="005156FF"/>
    <w:rsid w:val="005C09BD"/>
    <w:rsid w:val="00641615"/>
    <w:rsid w:val="00676EFF"/>
    <w:rsid w:val="007129D9"/>
    <w:rsid w:val="00751701"/>
    <w:rsid w:val="007F0432"/>
    <w:rsid w:val="00844A1C"/>
    <w:rsid w:val="008A2878"/>
    <w:rsid w:val="008C16F9"/>
    <w:rsid w:val="008D6667"/>
    <w:rsid w:val="00A40148"/>
    <w:rsid w:val="00AA507B"/>
    <w:rsid w:val="00AB3F37"/>
    <w:rsid w:val="00BC4CEA"/>
    <w:rsid w:val="00C775C5"/>
    <w:rsid w:val="00C94B4F"/>
    <w:rsid w:val="00D55AE5"/>
    <w:rsid w:val="00F5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E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1E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plication.com/games/play/diaper-derby" TargetMode="External"/><Relationship Id="rId13" Type="http://schemas.openxmlformats.org/officeDocument/2006/relationships/hyperlink" Target="http://www.arcademics.com/games/meteor/meteor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mnet.org.uk/resources/gordon/Hit%20the%20button%20v9.swf" TargetMode="External"/><Relationship Id="rId12" Type="http://schemas.openxmlformats.org/officeDocument/2006/relationships/hyperlink" Target="http://www.active-maths.co.uk/games1/splat/splat_times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math.about.com/cs/multiplication/a/multws.htm" TargetMode="External"/><Relationship Id="rId11" Type="http://schemas.openxmlformats.org/officeDocument/2006/relationships/hyperlink" Target="http://www.jimmyr.com/blog/speed_math.html" TargetMode="External"/><Relationship Id="rId5" Type="http://schemas.openxmlformats.org/officeDocument/2006/relationships/hyperlink" Target="http://hms.nbed.nb.ca/news/focus-multiplication-5-mins-day" TargetMode="External"/><Relationship Id="rId15" Type="http://schemas.openxmlformats.org/officeDocument/2006/relationships/hyperlink" Target="mailto:amy.barrieau@nbed.nb.ca" TargetMode="External"/><Relationship Id="rId10" Type="http://schemas.openxmlformats.org/officeDocument/2006/relationships/hyperlink" Target="http://www.multiplication.com/interactive_games.htm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multiplication.com/games/play/granny-prix" TargetMode="External"/><Relationship Id="rId14" Type="http://schemas.openxmlformats.org/officeDocument/2006/relationships/hyperlink" Target="http://www.fun4thebrain.com/m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11</cp:revision>
  <cp:lastPrinted>2014-01-31T14:50:00Z</cp:lastPrinted>
  <dcterms:created xsi:type="dcterms:W3CDTF">2014-01-30T14:26:00Z</dcterms:created>
  <dcterms:modified xsi:type="dcterms:W3CDTF">2014-02-02T19:06:00Z</dcterms:modified>
</cp:coreProperties>
</file>