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A7" w:rsidRPr="003D310F" w:rsidRDefault="00FF0DA7" w:rsidP="00FF0DA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olor w:val="000000"/>
          <w:sz w:val="44"/>
          <w:szCs w:val="44"/>
          <w:lang w:val="fr-CA"/>
        </w:rPr>
      </w:pPr>
      <w:r w:rsidRPr="003D310F">
        <w:rPr>
          <w:rFonts w:asciiTheme="majorHAnsi" w:hAnsiTheme="majorHAnsi" w:cs="Arial"/>
          <w:b/>
          <w:color w:val="000000"/>
          <w:sz w:val="44"/>
          <w:szCs w:val="44"/>
          <w:lang w:val="fr-CA"/>
        </w:rPr>
        <w:t>Un dessin humoristique</w:t>
      </w:r>
    </w:p>
    <w:p w:rsidR="00FF0DA7" w:rsidRPr="003D310F" w:rsidRDefault="00FF0DA7" w:rsidP="00FF0DA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  <w:sz w:val="36"/>
          <w:szCs w:val="36"/>
          <w:lang w:val="fr-CA"/>
        </w:rPr>
      </w:pPr>
      <w:r w:rsidRPr="003D310F">
        <w:rPr>
          <w:rFonts w:asciiTheme="majorHAnsi" w:hAnsiTheme="majorHAnsi" w:cs="Arial"/>
          <w:color w:val="000000"/>
          <w:sz w:val="36"/>
          <w:szCs w:val="36"/>
          <w:lang w:val="fr-CA"/>
        </w:rPr>
        <w:t>Nom </w:t>
      </w:r>
      <w:proofErr w:type="gramStart"/>
      <w:r w:rsidRPr="003D310F">
        <w:rPr>
          <w:rFonts w:asciiTheme="majorHAnsi" w:hAnsiTheme="majorHAnsi" w:cs="Arial"/>
          <w:color w:val="000000"/>
          <w:sz w:val="36"/>
          <w:szCs w:val="36"/>
          <w:lang w:val="fr-CA"/>
        </w:rPr>
        <w:t>:_</w:t>
      </w:r>
      <w:proofErr w:type="gramEnd"/>
      <w:r w:rsidRPr="003D310F">
        <w:rPr>
          <w:rFonts w:asciiTheme="majorHAnsi" w:hAnsiTheme="majorHAnsi" w:cs="Arial"/>
          <w:color w:val="000000"/>
          <w:sz w:val="36"/>
          <w:szCs w:val="36"/>
          <w:lang w:val="fr-CA"/>
        </w:rPr>
        <w:t>_____________</w:t>
      </w:r>
    </w:p>
    <w:p w:rsidR="00ED0670" w:rsidRPr="003D310F" w:rsidRDefault="00ED0670" w:rsidP="00ED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8"/>
          <w:szCs w:val="28"/>
          <w:lang w:val="fr-CA"/>
        </w:rPr>
      </w:pPr>
      <w:r w:rsidRPr="003D310F">
        <w:rPr>
          <w:rFonts w:asciiTheme="majorHAnsi" w:hAnsiTheme="majorHAnsi" w:cs="Arial"/>
          <w:color w:val="000000"/>
          <w:sz w:val="28"/>
          <w:szCs w:val="28"/>
          <w:lang w:val="fr-CA"/>
        </w:rPr>
        <w:t xml:space="preserve">Faites un dessin humoristique, une bande dessinée ou un croquis qui illustre les caractéristiques fondamentales de la vie. </w:t>
      </w:r>
    </w:p>
    <w:p w:rsidR="00ED0670" w:rsidRPr="003D310F" w:rsidRDefault="00ED0670" w:rsidP="00ED0670">
      <w:pPr>
        <w:spacing w:after="0" w:line="240" w:lineRule="auto"/>
        <w:rPr>
          <w:rFonts w:asciiTheme="majorHAnsi" w:hAnsiTheme="majorHAnsi"/>
          <w:lang w:val="fr-CA"/>
        </w:rPr>
      </w:pPr>
      <w:r w:rsidRPr="003D310F">
        <w:rPr>
          <w:rFonts w:asciiTheme="majorHAnsi" w:hAnsiTheme="majorHAnsi"/>
          <w:lang w:val="fr-CA"/>
        </w:rPr>
        <w:t xml:space="preserve"> </w:t>
      </w:r>
    </w:p>
    <w:p w:rsidR="00ED0670" w:rsidRPr="003D310F" w:rsidRDefault="00ED0670" w:rsidP="00ED0670">
      <w:pPr>
        <w:spacing w:after="0" w:line="240" w:lineRule="auto"/>
        <w:rPr>
          <w:rFonts w:asciiTheme="majorHAnsi" w:hAnsiTheme="majorHAnsi"/>
          <w:lang w:val="fr-CA"/>
        </w:rPr>
      </w:pPr>
      <w:r w:rsidRPr="003D310F">
        <w:rPr>
          <w:rFonts w:asciiTheme="majorHAnsi" w:hAnsiTheme="majorHAnsi"/>
          <w:lang w:val="fr-CA"/>
        </w:rPr>
        <w:t xml:space="preserve"> Objectif : 304-4</w:t>
      </w:r>
      <w:r w:rsidRPr="003D310F">
        <w:rPr>
          <w:rFonts w:asciiTheme="majorHAnsi" w:hAnsiTheme="majorHAnsi"/>
          <w:lang w:val="fr-CA"/>
        </w:rPr>
        <w:tab/>
        <w:t>les élèves devront illustrer et expliquer que la cellule est un système vivant qui présente toutes les caractères de la vie :</w:t>
      </w:r>
    </w:p>
    <w:p w:rsidR="00ED0670" w:rsidRPr="003D310F" w:rsidRDefault="00ED0670" w:rsidP="00ED0670">
      <w:pPr>
        <w:spacing w:after="0" w:line="240" w:lineRule="auto"/>
        <w:rPr>
          <w:rFonts w:asciiTheme="majorHAnsi" w:hAnsiTheme="majorHAnsi"/>
          <w:lang w:val="fr-CA"/>
        </w:rPr>
      </w:pPr>
      <w:r w:rsidRPr="003D310F">
        <w:rPr>
          <w:rFonts w:asciiTheme="majorHAnsi" w:hAnsiTheme="majorHAnsi"/>
          <w:lang w:val="fr-CA"/>
        </w:rPr>
        <w:t>-croissance</w:t>
      </w:r>
    </w:p>
    <w:p w:rsidR="00ED0670" w:rsidRPr="003D310F" w:rsidRDefault="00ED0670" w:rsidP="00ED0670">
      <w:pPr>
        <w:spacing w:after="0" w:line="240" w:lineRule="auto"/>
        <w:rPr>
          <w:rFonts w:asciiTheme="majorHAnsi" w:hAnsiTheme="majorHAnsi"/>
          <w:lang w:val="fr-CA"/>
        </w:rPr>
      </w:pPr>
      <w:r w:rsidRPr="003D310F">
        <w:rPr>
          <w:rFonts w:asciiTheme="majorHAnsi" w:hAnsiTheme="majorHAnsi"/>
          <w:lang w:val="fr-CA"/>
        </w:rPr>
        <w:t>-mouvement</w:t>
      </w:r>
    </w:p>
    <w:p w:rsidR="00ED0670" w:rsidRPr="003D310F" w:rsidRDefault="00ED0670" w:rsidP="00ED0670">
      <w:pPr>
        <w:spacing w:after="0" w:line="240" w:lineRule="auto"/>
        <w:rPr>
          <w:rFonts w:asciiTheme="majorHAnsi" w:hAnsiTheme="majorHAnsi"/>
          <w:lang w:val="fr-CA"/>
        </w:rPr>
      </w:pPr>
      <w:r w:rsidRPr="003D310F">
        <w:rPr>
          <w:rFonts w:asciiTheme="majorHAnsi" w:hAnsiTheme="majorHAnsi"/>
          <w:lang w:val="fr-CA"/>
        </w:rPr>
        <w:t>-stimulus/réaction</w:t>
      </w:r>
    </w:p>
    <w:p w:rsidR="00ED0670" w:rsidRPr="003D310F" w:rsidRDefault="00ED0670" w:rsidP="00ED0670">
      <w:pPr>
        <w:spacing w:after="0" w:line="240" w:lineRule="auto"/>
        <w:rPr>
          <w:rFonts w:asciiTheme="majorHAnsi" w:hAnsiTheme="majorHAnsi"/>
          <w:lang w:val="fr-CA"/>
        </w:rPr>
      </w:pPr>
      <w:r w:rsidRPr="003D310F">
        <w:rPr>
          <w:rFonts w:asciiTheme="majorHAnsi" w:hAnsiTheme="majorHAnsi"/>
          <w:lang w:val="fr-CA"/>
        </w:rPr>
        <w:t>-reproduction</w:t>
      </w:r>
    </w:p>
    <w:p w:rsidR="00FF0DA7" w:rsidRPr="003D310F" w:rsidRDefault="00FF0DA7" w:rsidP="00ED0670">
      <w:pPr>
        <w:spacing w:after="0" w:line="240" w:lineRule="auto"/>
        <w:rPr>
          <w:rFonts w:asciiTheme="majorHAnsi" w:hAnsiTheme="majorHAnsi"/>
          <w:lang w:val="fr-CA"/>
        </w:rPr>
      </w:pPr>
    </w:p>
    <w:p w:rsidR="00FF0DA7" w:rsidRPr="003D310F" w:rsidRDefault="00FF0DA7" w:rsidP="00ED0670">
      <w:pPr>
        <w:spacing w:after="0" w:line="240" w:lineRule="auto"/>
        <w:rPr>
          <w:rFonts w:asciiTheme="majorHAnsi" w:hAnsiTheme="majorHAnsi"/>
          <w:lang w:val="fr-CA"/>
        </w:rPr>
      </w:pPr>
    </w:p>
    <w:p w:rsidR="00ED0670" w:rsidRPr="003D310F" w:rsidRDefault="00ED0670" w:rsidP="00ED0670">
      <w:pPr>
        <w:spacing w:after="0" w:line="240" w:lineRule="auto"/>
        <w:rPr>
          <w:rFonts w:asciiTheme="majorHAnsi" w:hAnsiTheme="majorHAnsi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2880"/>
        <w:gridCol w:w="2250"/>
        <w:gridCol w:w="2340"/>
      </w:tblGrid>
      <w:tr w:rsidR="00ED0670" w:rsidRPr="003D310F" w:rsidTr="003D310F">
        <w:tc>
          <w:tcPr>
            <w:tcW w:w="2718" w:type="dxa"/>
          </w:tcPr>
          <w:p w:rsidR="00ED0670" w:rsidRPr="003D310F" w:rsidRDefault="00ED0670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Critères d’évaluation des résultats</w:t>
            </w:r>
          </w:p>
        </w:tc>
        <w:tc>
          <w:tcPr>
            <w:tcW w:w="2880" w:type="dxa"/>
          </w:tcPr>
          <w:p w:rsidR="00ED0670" w:rsidRPr="003D310F" w:rsidRDefault="00ED0670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Niveau 1</w:t>
            </w:r>
          </w:p>
        </w:tc>
        <w:tc>
          <w:tcPr>
            <w:tcW w:w="2250" w:type="dxa"/>
          </w:tcPr>
          <w:p w:rsidR="00ED0670" w:rsidRPr="003D310F" w:rsidRDefault="00ED0670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Niveau 2</w:t>
            </w:r>
          </w:p>
        </w:tc>
        <w:tc>
          <w:tcPr>
            <w:tcW w:w="2340" w:type="dxa"/>
          </w:tcPr>
          <w:p w:rsidR="00ED0670" w:rsidRPr="003D310F" w:rsidRDefault="00ED0670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Niveau3</w:t>
            </w:r>
          </w:p>
        </w:tc>
      </w:tr>
      <w:tr w:rsidR="00ED0670" w:rsidRPr="004B3FD5" w:rsidTr="003D310F">
        <w:tc>
          <w:tcPr>
            <w:tcW w:w="2718" w:type="dxa"/>
          </w:tcPr>
          <w:p w:rsidR="00ED0670" w:rsidRPr="003D310F" w:rsidRDefault="00ED0670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Fournitures :</w:t>
            </w:r>
          </w:p>
          <w:p w:rsidR="00ED0670" w:rsidRPr="003D310F" w:rsidRDefault="00ED0670" w:rsidP="00ED06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Apporte crayon, gomme et règle en classe.</w:t>
            </w:r>
          </w:p>
        </w:tc>
        <w:tc>
          <w:tcPr>
            <w:tcW w:w="2880" w:type="dxa"/>
          </w:tcPr>
          <w:p w:rsidR="00ED0670" w:rsidRPr="003D310F" w:rsidRDefault="00ED0670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J’oublie souvent d’apporter les fournitures en classe</w:t>
            </w:r>
          </w:p>
        </w:tc>
        <w:tc>
          <w:tcPr>
            <w:tcW w:w="2250" w:type="dxa"/>
          </w:tcPr>
          <w:p w:rsidR="00ED0670" w:rsidRPr="003D310F" w:rsidRDefault="00ED0670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J’apporte parfois les fournitures en classe.</w:t>
            </w:r>
          </w:p>
        </w:tc>
        <w:tc>
          <w:tcPr>
            <w:tcW w:w="2340" w:type="dxa"/>
          </w:tcPr>
          <w:p w:rsidR="00ED0670" w:rsidRPr="003D310F" w:rsidRDefault="00ED0670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J’apporte toujours les fournitures en classe.</w:t>
            </w:r>
          </w:p>
        </w:tc>
      </w:tr>
      <w:tr w:rsidR="00ED0670" w:rsidRPr="004B3FD5" w:rsidTr="003D310F">
        <w:tc>
          <w:tcPr>
            <w:tcW w:w="2718" w:type="dxa"/>
          </w:tcPr>
          <w:p w:rsidR="00ED0670" w:rsidRPr="003D310F" w:rsidRDefault="00ED0670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Présentation de la page :</w:t>
            </w:r>
          </w:p>
          <w:p w:rsidR="00ED0670" w:rsidRPr="003D310F" w:rsidRDefault="00ED0670" w:rsidP="00ED06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 xml:space="preserve">Les </w:t>
            </w:r>
            <w:r w:rsidR="004B3FD5" w:rsidRPr="003D310F">
              <w:rPr>
                <w:rFonts w:asciiTheme="majorHAnsi" w:hAnsiTheme="majorHAnsi"/>
                <w:lang w:val="fr-CA"/>
              </w:rPr>
              <w:t>dessins</w:t>
            </w:r>
            <w:r w:rsidRPr="003D310F">
              <w:rPr>
                <w:rFonts w:asciiTheme="majorHAnsi" w:hAnsiTheme="majorHAnsi"/>
                <w:lang w:val="fr-CA"/>
              </w:rPr>
              <w:t xml:space="preserve"> sont suffisamment grands pour être clairs</w:t>
            </w:r>
          </w:p>
          <w:p w:rsidR="00ED0670" w:rsidRPr="003D310F" w:rsidRDefault="00ED0670" w:rsidP="00ED06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Le nom, la classe et la date se trouvent dans le coin supérieur</w:t>
            </w:r>
          </w:p>
          <w:p w:rsidR="006174A1" w:rsidRPr="003D310F" w:rsidRDefault="006174A1" w:rsidP="00ED06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La description est proprement indiquée, sous le dessin.</w:t>
            </w:r>
          </w:p>
        </w:tc>
        <w:tc>
          <w:tcPr>
            <w:tcW w:w="2880" w:type="dxa"/>
          </w:tcPr>
          <w:p w:rsidR="006174A1" w:rsidRPr="003D310F" w:rsidRDefault="006174A1" w:rsidP="006174A1">
            <w:pPr>
              <w:pStyle w:val="ListParagraph"/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Une des possibilités suivantes :</w:t>
            </w:r>
          </w:p>
          <w:p w:rsidR="00ED0670" w:rsidRPr="003D310F" w:rsidRDefault="006174A1" w:rsidP="006174A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 xml:space="preserve">Mes </w:t>
            </w:r>
            <w:proofErr w:type="gramStart"/>
            <w:r w:rsidRPr="003D310F">
              <w:rPr>
                <w:rFonts w:asciiTheme="majorHAnsi" w:hAnsiTheme="majorHAnsi"/>
                <w:lang w:val="fr-CA"/>
              </w:rPr>
              <w:t>dessin</w:t>
            </w:r>
            <w:proofErr w:type="gramEnd"/>
            <w:r w:rsidRPr="003D310F">
              <w:rPr>
                <w:rFonts w:asciiTheme="majorHAnsi" w:hAnsiTheme="majorHAnsi"/>
                <w:lang w:val="fr-CA"/>
              </w:rPr>
              <w:t xml:space="preserve"> sont trop petit ou trop grands.</w:t>
            </w:r>
          </w:p>
          <w:p w:rsidR="006174A1" w:rsidRPr="003D310F" w:rsidRDefault="006174A1" w:rsidP="006174A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Je ne présente pas bien ma page</w:t>
            </w:r>
          </w:p>
          <w:p w:rsidR="006174A1" w:rsidRPr="003D310F" w:rsidRDefault="006174A1" w:rsidP="006174A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Mes dessins ne sont pas toujours précis</w:t>
            </w:r>
          </w:p>
        </w:tc>
        <w:tc>
          <w:tcPr>
            <w:tcW w:w="2250" w:type="dxa"/>
          </w:tcPr>
          <w:p w:rsidR="00ED0670" w:rsidRPr="003D310F" w:rsidRDefault="006174A1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La présentation de ma page correspond aux consignes mais je pourrais mieux écrire.</w:t>
            </w:r>
          </w:p>
        </w:tc>
        <w:tc>
          <w:tcPr>
            <w:tcW w:w="2340" w:type="dxa"/>
          </w:tcPr>
          <w:p w:rsidR="00ED0670" w:rsidRPr="003D310F" w:rsidRDefault="006174A1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La présentation de ma page correspond aux consignes et est attrayante.</w:t>
            </w:r>
          </w:p>
        </w:tc>
      </w:tr>
      <w:tr w:rsidR="00ED0670" w:rsidRPr="004B3FD5" w:rsidTr="003D310F">
        <w:tc>
          <w:tcPr>
            <w:tcW w:w="2718" w:type="dxa"/>
          </w:tcPr>
          <w:p w:rsidR="00ED0670" w:rsidRPr="003D310F" w:rsidRDefault="006174A1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Compréhension</w:t>
            </w:r>
          </w:p>
          <w:p w:rsidR="006174A1" w:rsidRPr="003D310F" w:rsidRDefault="006174A1" w:rsidP="006174A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Connaît les concepts et les principes de base.</w:t>
            </w:r>
          </w:p>
          <w:p w:rsidR="006174A1" w:rsidRPr="003D310F" w:rsidRDefault="006174A1" w:rsidP="006174A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 xml:space="preserve">Considère </w:t>
            </w:r>
            <w:r w:rsidR="00FF0DA7" w:rsidRPr="003D310F">
              <w:rPr>
                <w:rFonts w:asciiTheme="majorHAnsi" w:hAnsiTheme="majorHAnsi"/>
                <w:lang w:val="fr-CA"/>
              </w:rPr>
              <w:t>les approches scientifiques et technologiques</w:t>
            </w:r>
            <w:r w:rsidRPr="003D310F">
              <w:rPr>
                <w:rFonts w:asciiTheme="majorHAnsi" w:hAnsiTheme="majorHAnsi"/>
                <w:lang w:val="fr-CA"/>
              </w:rPr>
              <w:t xml:space="preserve"> en fonction des problèmes.</w:t>
            </w:r>
          </w:p>
          <w:p w:rsidR="006174A1" w:rsidRPr="003D310F" w:rsidRDefault="006174A1" w:rsidP="006174A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Reconnaît les applications de la science et de la technologie au quotidien.</w:t>
            </w:r>
          </w:p>
        </w:tc>
        <w:tc>
          <w:tcPr>
            <w:tcW w:w="2880" w:type="dxa"/>
          </w:tcPr>
          <w:p w:rsidR="00ED0670" w:rsidRPr="003D310F" w:rsidRDefault="006174A1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 xml:space="preserve">L’élève comprend mal, a beaucoup </w:t>
            </w:r>
            <w:r w:rsidR="00FF0DA7" w:rsidRPr="003D310F">
              <w:rPr>
                <w:rFonts w:asciiTheme="majorHAnsi" w:hAnsiTheme="majorHAnsi"/>
                <w:lang w:val="fr-CA"/>
              </w:rPr>
              <w:t>d’idées fausses</w:t>
            </w:r>
            <w:r w:rsidRPr="003D310F">
              <w:rPr>
                <w:rFonts w:asciiTheme="majorHAnsi" w:hAnsiTheme="majorHAnsi"/>
                <w:lang w:val="fr-CA"/>
              </w:rPr>
              <w:t xml:space="preserve"> et adopte rarement une approche scientifique ou technologique.</w:t>
            </w:r>
            <w:r w:rsidR="00FF0DA7" w:rsidRPr="003D310F">
              <w:rPr>
                <w:rFonts w:asciiTheme="majorHAnsi" w:hAnsiTheme="majorHAnsi"/>
                <w:lang w:val="fr-CA"/>
              </w:rPr>
              <w:t xml:space="preserve">   L’élève reconnaît peu d’exemples réels.</w:t>
            </w:r>
          </w:p>
        </w:tc>
        <w:tc>
          <w:tcPr>
            <w:tcW w:w="2250" w:type="dxa"/>
          </w:tcPr>
          <w:p w:rsidR="00ED0670" w:rsidRPr="003D310F" w:rsidRDefault="00FF0DA7" w:rsidP="00ED0670">
            <w:pPr>
              <w:rPr>
                <w:rFonts w:asciiTheme="majorHAnsi" w:hAnsiTheme="majorHAnsi" w:cs="Mangal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L’</w:t>
            </w:r>
            <w:r w:rsidRPr="003D310F">
              <w:rPr>
                <w:rFonts w:asciiTheme="majorHAnsi" w:hAnsiTheme="majorHAnsi" w:cs="Mangal"/>
                <w:lang w:val="fr-CA"/>
              </w:rPr>
              <w:t>élève comprend un peu, a des idées fausses et essaie d’adopter une approche scientifique.</w:t>
            </w:r>
          </w:p>
          <w:p w:rsidR="00FF0DA7" w:rsidRPr="003D310F" w:rsidRDefault="00FF0DA7" w:rsidP="00ED0670">
            <w:pPr>
              <w:rPr>
                <w:rFonts w:asciiTheme="majorHAnsi" w:hAnsiTheme="majorHAnsi" w:cs="Mangal"/>
                <w:lang w:val="fr-CA"/>
              </w:rPr>
            </w:pPr>
            <w:r w:rsidRPr="003D310F">
              <w:rPr>
                <w:rFonts w:asciiTheme="majorHAnsi" w:hAnsiTheme="majorHAnsi" w:cs="Mangal"/>
                <w:lang w:val="fr-CA"/>
              </w:rPr>
              <w:t>L’élève reconnaît des exemples réels si on l’y encourage.</w:t>
            </w:r>
          </w:p>
        </w:tc>
        <w:tc>
          <w:tcPr>
            <w:tcW w:w="2340" w:type="dxa"/>
          </w:tcPr>
          <w:p w:rsidR="00ED0670" w:rsidRPr="003D310F" w:rsidRDefault="00FF0DA7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FF0DA7" w:rsidRPr="003D310F" w:rsidRDefault="00FF0DA7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L’élève fait très bien le lien entre les concepts et la vie quotidienne.</w:t>
            </w:r>
          </w:p>
        </w:tc>
      </w:tr>
      <w:tr w:rsidR="00ED0670" w:rsidRPr="004B3FD5" w:rsidTr="003D310F">
        <w:tc>
          <w:tcPr>
            <w:tcW w:w="2718" w:type="dxa"/>
          </w:tcPr>
          <w:p w:rsidR="00ED0670" w:rsidRPr="003D310F" w:rsidRDefault="00FF0DA7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 xml:space="preserve">Français </w:t>
            </w:r>
          </w:p>
        </w:tc>
        <w:tc>
          <w:tcPr>
            <w:tcW w:w="2880" w:type="dxa"/>
          </w:tcPr>
          <w:p w:rsidR="00ED0670" w:rsidRPr="003D310F" w:rsidRDefault="006030C4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>L’élève a beaucoup d’erreur et il se retourne à l’anglais.</w:t>
            </w:r>
          </w:p>
        </w:tc>
        <w:tc>
          <w:tcPr>
            <w:tcW w:w="2250" w:type="dxa"/>
          </w:tcPr>
          <w:p w:rsidR="00ED0670" w:rsidRPr="003D310F" w:rsidRDefault="00FF0DA7" w:rsidP="00ED0670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 xml:space="preserve">Les résultats de l’élève </w:t>
            </w:r>
            <w:r w:rsidR="003D310F" w:rsidRPr="003D310F">
              <w:rPr>
                <w:rFonts w:asciiTheme="majorHAnsi" w:hAnsiTheme="majorHAnsi"/>
                <w:lang w:val="fr-CA"/>
              </w:rPr>
              <w:t>correspondent</w:t>
            </w:r>
            <w:r w:rsidRPr="003D310F">
              <w:rPr>
                <w:rFonts w:asciiTheme="majorHAnsi" w:hAnsiTheme="majorHAnsi"/>
                <w:lang w:val="fr-CA"/>
              </w:rPr>
              <w:t xml:space="preserve"> à la norme.</w:t>
            </w:r>
          </w:p>
        </w:tc>
        <w:tc>
          <w:tcPr>
            <w:tcW w:w="2340" w:type="dxa"/>
          </w:tcPr>
          <w:p w:rsidR="00ED0670" w:rsidRPr="003D310F" w:rsidRDefault="006030C4" w:rsidP="006030C4">
            <w:pPr>
              <w:rPr>
                <w:rFonts w:asciiTheme="majorHAnsi" w:hAnsiTheme="majorHAnsi"/>
                <w:lang w:val="fr-CA"/>
              </w:rPr>
            </w:pPr>
            <w:r w:rsidRPr="003D310F">
              <w:rPr>
                <w:rFonts w:asciiTheme="majorHAnsi" w:hAnsiTheme="majorHAnsi"/>
                <w:lang w:val="fr-CA"/>
              </w:rPr>
              <w:t xml:space="preserve">Les résultats de l’élève sont </w:t>
            </w:r>
            <w:r w:rsidR="003D310F" w:rsidRPr="003D310F">
              <w:rPr>
                <w:rFonts w:asciiTheme="majorHAnsi" w:hAnsiTheme="majorHAnsi"/>
                <w:lang w:val="fr-CA"/>
              </w:rPr>
              <w:t>supérieurs</w:t>
            </w:r>
            <w:r w:rsidRPr="003D310F">
              <w:rPr>
                <w:rFonts w:asciiTheme="majorHAnsi" w:hAnsiTheme="majorHAnsi"/>
                <w:lang w:val="fr-CA"/>
              </w:rPr>
              <w:t xml:space="preserve">  à la norme.</w:t>
            </w:r>
          </w:p>
        </w:tc>
      </w:tr>
    </w:tbl>
    <w:p w:rsidR="00ED0670" w:rsidRPr="00ED0670" w:rsidRDefault="00ED0670" w:rsidP="00ED0670">
      <w:pPr>
        <w:spacing w:after="0" w:line="240" w:lineRule="auto"/>
        <w:rPr>
          <w:lang w:val="fr-CA"/>
        </w:rPr>
      </w:pPr>
    </w:p>
    <w:sectPr w:rsidR="00ED0670" w:rsidRPr="00ED0670" w:rsidSect="003D310F">
      <w:pgSz w:w="12240" w:h="15840"/>
      <w:pgMar w:top="720" w:right="72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F7E2E"/>
    <w:multiLevelType w:val="hybridMultilevel"/>
    <w:tmpl w:val="0DF0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D0670"/>
    <w:rsid w:val="00192759"/>
    <w:rsid w:val="003D310F"/>
    <w:rsid w:val="003F21AF"/>
    <w:rsid w:val="004B3FD5"/>
    <w:rsid w:val="006030C4"/>
    <w:rsid w:val="006174A1"/>
    <w:rsid w:val="00954ABE"/>
    <w:rsid w:val="00ED0670"/>
    <w:rsid w:val="00FF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3</cp:revision>
  <cp:lastPrinted>2011-09-28T17:46:00Z</cp:lastPrinted>
  <dcterms:created xsi:type="dcterms:W3CDTF">2011-09-26T18:45:00Z</dcterms:created>
  <dcterms:modified xsi:type="dcterms:W3CDTF">2011-09-28T17:46:00Z</dcterms:modified>
</cp:coreProperties>
</file>